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DF" w:rsidRPr="00AC0CE8" w:rsidRDefault="005D71DF" w:rsidP="00195C08">
      <w:pPr>
        <w:spacing w:after="0" w:line="240" w:lineRule="auto"/>
        <w:jc w:val="both"/>
        <w:rPr>
          <w:rFonts w:ascii="Tahoma" w:hAnsi="Tahoma" w:cs="Tahoma"/>
          <w:b/>
          <w:lang w:val="en-US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>ПОЛОЖЕНИЕ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>о порядке, сроках и условиях проведения торгов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 xml:space="preserve">по реализации заложенного имущества </w:t>
      </w:r>
      <w:r w:rsidR="0061295D" w:rsidRPr="0061295D">
        <w:rPr>
          <w:rFonts w:ascii="Tahoma" w:hAnsi="Tahoma" w:cs="Tahoma"/>
          <w:b/>
        </w:rPr>
        <w:t>Петровой Людмилы Владимировны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 xml:space="preserve">в рамках процедуры банкротства по делу № </w:t>
      </w:r>
      <w:r w:rsidR="0061295D" w:rsidRPr="0061295D">
        <w:rPr>
          <w:rFonts w:ascii="Tahoma" w:hAnsi="Tahoma" w:cs="Tahoma"/>
          <w:b/>
        </w:rPr>
        <w:t>А54-1256/2022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B5274D" w:rsidRDefault="00743DC0" w:rsidP="00195C08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23</w:t>
      </w:r>
      <w:r w:rsidR="00FA17EB">
        <w:rPr>
          <w:rFonts w:ascii="Tahoma" w:hAnsi="Tahoma" w:cs="Tahoma"/>
        </w:rPr>
        <w:t xml:space="preserve"> января</w:t>
      </w:r>
      <w:r w:rsidR="00C327A9" w:rsidRPr="00B5274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2024 </w:t>
      </w:r>
      <w:r w:rsidR="00C327A9" w:rsidRPr="00B5274D">
        <w:rPr>
          <w:rFonts w:ascii="Tahoma" w:hAnsi="Tahoma" w:cs="Tahoma"/>
        </w:rPr>
        <w:t>года</w:t>
      </w:r>
    </w:p>
    <w:p w:rsid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D373BA" w:rsidRPr="00B5274D" w:rsidRDefault="00D373BA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B5274D">
        <w:rPr>
          <w:rFonts w:ascii="Tahoma" w:hAnsi="Tahoma" w:cs="Tahoma"/>
          <w:b/>
        </w:rPr>
        <w:t>1. ОБЩИЕ ПОЛОЖЕНИЯ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1.1.</w:t>
      </w:r>
      <w:r w:rsidRPr="005D71DF">
        <w:rPr>
          <w:rFonts w:ascii="Tahoma" w:hAnsi="Tahoma" w:cs="Tahoma"/>
        </w:rPr>
        <w:t xml:space="preserve"> Настоящее Положение разработано на основании Федерального закона от 26.10.2002 г. № 127-ФЗ «О несостоятельности (банкротстве)» и принятых в соответствии с ним нормативно-правовых актов.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61295D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1.2.</w:t>
      </w:r>
      <w:r w:rsidRPr="00AC0CE8">
        <w:rPr>
          <w:rFonts w:ascii="Tahoma" w:hAnsi="Tahoma" w:cs="Tahoma"/>
        </w:rPr>
        <w:t xml:space="preserve"> Настоящее Положение определяет порядок, сроки и условия проведения торгов по реализации имущества должника</w:t>
      </w:r>
      <w:r w:rsidR="00A9615D">
        <w:rPr>
          <w:rFonts w:ascii="Tahoma" w:hAnsi="Tahoma" w:cs="Tahoma"/>
        </w:rPr>
        <w:t xml:space="preserve"> -</w:t>
      </w:r>
      <w:r w:rsidRPr="00AC0CE8">
        <w:rPr>
          <w:rFonts w:ascii="Tahoma" w:hAnsi="Tahoma" w:cs="Tahoma"/>
        </w:rPr>
        <w:t xml:space="preserve"> </w:t>
      </w:r>
      <w:r w:rsidR="0061295D" w:rsidRPr="0061295D">
        <w:rPr>
          <w:rFonts w:ascii="Tahoma" w:hAnsi="Tahoma" w:cs="Tahoma"/>
        </w:rPr>
        <w:t>Петровой Л</w:t>
      </w:r>
      <w:r w:rsidR="0061295D">
        <w:rPr>
          <w:rFonts w:ascii="Tahoma" w:hAnsi="Tahoma" w:cs="Tahoma"/>
        </w:rPr>
        <w:t xml:space="preserve">юдмилы Владимировны (20.12.1971 </w:t>
      </w:r>
      <w:r w:rsidR="0061295D" w:rsidRPr="0061295D">
        <w:rPr>
          <w:rFonts w:ascii="Tahoma" w:hAnsi="Tahoma" w:cs="Tahoma"/>
        </w:rPr>
        <w:t xml:space="preserve">года рождения, место рождения - с. Учкекен, </w:t>
      </w:r>
      <w:proofErr w:type="spellStart"/>
      <w:r w:rsidR="0061295D" w:rsidRPr="0061295D">
        <w:rPr>
          <w:rFonts w:ascii="Tahoma" w:hAnsi="Tahoma" w:cs="Tahoma"/>
        </w:rPr>
        <w:t>Малокарачаевского</w:t>
      </w:r>
      <w:proofErr w:type="spellEnd"/>
      <w:r w:rsidR="0061295D" w:rsidRPr="0061295D">
        <w:rPr>
          <w:rFonts w:ascii="Tahoma" w:hAnsi="Tahoma" w:cs="Tahoma"/>
        </w:rPr>
        <w:t xml:space="preserve"> района, Ст</w:t>
      </w:r>
      <w:r w:rsidR="0061295D">
        <w:rPr>
          <w:rFonts w:ascii="Tahoma" w:hAnsi="Tahoma" w:cs="Tahoma"/>
        </w:rPr>
        <w:t>авропольского края, место реги</w:t>
      </w:r>
      <w:r w:rsidR="0061295D" w:rsidRPr="0061295D">
        <w:rPr>
          <w:rFonts w:ascii="Tahoma" w:hAnsi="Tahoma" w:cs="Tahoma"/>
        </w:rPr>
        <w:t xml:space="preserve">страции - Рязанская область, </w:t>
      </w:r>
      <w:proofErr w:type="spellStart"/>
      <w:r w:rsidR="0061295D" w:rsidRPr="0061295D">
        <w:rPr>
          <w:rFonts w:ascii="Tahoma" w:hAnsi="Tahoma" w:cs="Tahoma"/>
        </w:rPr>
        <w:t>Клепиковский</w:t>
      </w:r>
      <w:proofErr w:type="spellEnd"/>
      <w:r w:rsidR="0061295D" w:rsidRPr="0061295D">
        <w:rPr>
          <w:rFonts w:ascii="Tahoma" w:hAnsi="Tahoma" w:cs="Tahoma"/>
        </w:rPr>
        <w:t xml:space="preserve"> район, г. Спас-Клепики, ул. Интернациональная, д.</w:t>
      </w:r>
      <w:r w:rsidR="0061295D">
        <w:rPr>
          <w:rFonts w:ascii="Tahoma" w:hAnsi="Tahoma" w:cs="Tahoma"/>
        </w:rPr>
        <w:t xml:space="preserve"> 48, СНИЛС 101 </w:t>
      </w:r>
      <w:r w:rsidR="0061295D" w:rsidRPr="0061295D">
        <w:rPr>
          <w:rFonts w:ascii="Tahoma" w:hAnsi="Tahoma" w:cs="Tahoma"/>
        </w:rPr>
        <w:t>134-259-78, ИНН 090600776145)</w:t>
      </w:r>
      <w:r w:rsidR="00C413F2">
        <w:rPr>
          <w:rFonts w:ascii="Tahoma" w:hAnsi="Tahoma" w:cs="Tahoma"/>
        </w:rPr>
        <w:t xml:space="preserve">, </w:t>
      </w:r>
      <w:r w:rsidRPr="00AC0CE8">
        <w:rPr>
          <w:rFonts w:ascii="Tahoma" w:hAnsi="Tahoma" w:cs="Tahoma"/>
        </w:rPr>
        <w:t xml:space="preserve">находящегося в залоге у кредитора </w:t>
      </w:r>
      <w:r w:rsidR="009226AC">
        <w:rPr>
          <w:rFonts w:ascii="Tahoma" w:hAnsi="Tahoma" w:cs="Tahoma"/>
        </w:rPr>
        <w:t xml:space="preserve">- </w:t>
      </w:r>
      <w:r w:rsidR="002602A3">
        <w:rPr>
          <w:rFonts w:ascii="Tahoma" w:hAnsi="Tahoma" w:cs="Tahoma"/>
        </w:rPr>
        <w:t>Акционерного общества «</w:t>
      </w:r>
      <w:r w:rsidR="00A9615D">
        <w:rPr>
          <w:rFonts w:ascii="Tahoma" w:hAnsi="Tahoma" w:cs="Tahoma"/>
        </w:rPr>
        <w:t xml:space="preserve">Банк </w:t>
      </w:r>
      <w:r w:rsidR="003D6D80" w:rsidRPr="00AC0CE8">
        <w:rPr>
          <w:rFonts w:ascii="Tahoma" w:hAnsi="Tahoma" w:cs="Tahoma"/>
        </w:rPr>
        <w:t>ДОМ.РФ»</w:t>
      </w:r>
      <w:r w:rsidRPr="00AC0CE8">
        <w:rPr>
          <w:rFonts w:ascii="Tahoma" w:hAnsi="Tahoma" w:cs="Tahoma"/>
        </w:rPr>
        <w:t xml:space="preserve"> (</w:t>
      </w:r>
      <w:r w:rsidR="00A9615D" w:rsidRPr="00A9615D">
        <w:rPr>
          <w:rFonts w:ascii="Tahoma" w:hAnsi="Tahoma" w:cs="Tahoma"/>
        </w:rPr>
        <w:t>ОГРН 1037739527077, ИНН 7725038124</w:t>
      </w:r>
      <w:r w:rsidRPr="002B2F72">
        <w:rPr>
          <w:rFonts w:ascii="Tahoma" w:hAnsi="Tahoma" w:cs="Tahoma"/>
        </w:rPr>
        <w:t>, адрес для корреспонденции: 125009, г. Москва, ул. Воздвиженка, д. 10)</w:t>
      </w:r>
      <w:r w:rsidR="0061295D">
        <w:rPr>
          <w:rFonts w:ascii="Tahoma" w:hAnsi="Tahoma" w:cs="Tahoma"/>
        </w:rPr>
        <w:t>.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1.3.</w:t>
      </w:r>
      <w:r w:rsidRPr="005D71DF">
        <w:rPr>
          <w:rFonts w:ascii="Tahoma" w:hAnsi="Tahoma" w:cs="Tahoma"/>
        </w:rPr>
        <w:t xml:space="preserve"> Реализация имущества, находящегося в залоге у </w:t>
      </w:r>
      <w:r w:rsidR="003D6D80">
        <w:rPr>
          <w:rFonts w:ascii="Tahoma" w:hAnsi="Tahoma" w:cs="Tahoma"/>
        </w:rPr>
        <w:t>АО «</w:t>
      </w:r>
      <w:r w:rsidR="00A9615D">
        <w:rPr>
          <w:rFonts w:ascii="Tahoma" w:hAnsi="Tahoma" w:cs="Tahoma"/>
        </w:rPr>
        <w:t xml:space="preserve">Банк </w:t>
      </w:r>
      <w:r w:rsidR="003D6D80">
        <w:rPr>
          <w:rFonts w:ascii="Tahoma" w:hAnsi="Tahoma" w:cs="Tahoma"/>
        </w:rPr>
        <w:t>ДОМ.РФ»</w:t>
      </w:r>
      <w:r w:rsidRPr="005D71DF">
        <w:rPr>
          <w:rFonts w:ascii="Tahoma" w:hAnsi="Tahoma" w:cs="Tahoma"/>
        </w:rPr>
        <w:t xml:space="preserve">, осуществляется в соответствии с настоящим Положением, Гражданским кодексом Российской Федерации, Федеральным законом от 26.10.2002 г. № 127-ФЗ «О несостоятельности (банкротстве)», с учетом особенностей, установленных Приказом Минэкономразвития России от 23.07.2015 г. № 495 «Об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№ 178 и признании утратившими силу некоторых приказов Минэкономразвития России» (зарегистрировано в Минюсте России 20.02.2016 г. № 41182) и иными нормативно-правовыми актами, регулирующими правоотношения в сфере </w:t>
      </w:r>
      <w:r w:rsidR="00C327A9">
        <w:rPr>
          <w:rFonts w:ascii="Tahoma" w:hAnsi="Tahoma" w:cs="Tahoma"/>
        </w:rPr>
        <w:t xml:space="preserve">несостоятельности (банкротства) </w:t>
      </w:r>
      <w:r w:rsidR="00C327A9" w:rsidRPr="00C327A9">
        <w:rPr>
          <w:rFonts w:ascii="Tahoma" w:hAnsi="Tahoma" w:cs="Tahoma"/>
        </w:rPr>
        <w:t>и настоящим Положением</w:t>
      </w:r>
      <w:r w:rsidR="00C327A9" w:rsidRPr="00C327A9">
        <w:rPr>
          <w:rFonts w:ascii="Tahoma" w:hAnsi="Tahoma" w:cs="Tahoma"/>
          <w:bCs/>
        </w:rPr>
        <w:t>.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>2. СРОКИ И УСЛОВИЯ ПРОВЕДЕНИЯ ТОРГОВ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C327A9" w:rsidRPr="00C327A9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2.1.</w:t>
      </w:r>
      <w:r w:rsidRPr="00A034A0">
        <w:rPr>
          <w:rFonts w:ascii="Tahoma" w:hAnsi="Tahoma" w:cs="Tahoma"/>
        </w:rPr>
        <w:t xml:space="preserve"> Начальная цена продажи предмета залога определена </w:t>
      </w:r>
      <w:r w:rsidR="002602A3">
        <w:rPr>
          <w:rFonts w:ascii="Tahoma" w:hAnsi="Tahoma" w:cs="Tahoma"/>
        </w:rPr>
        <w:t>АО «</w:t>
      </w:r>
      <w:r w:rsidR="00A9615D">
        <w:rPr>
          <w:rFonts w:ascii="Tahoma" w:hAnsi="Tahoma" w:cs="Tahoma"/>
        </w:rPr>
        <w:t xml:space="preserve">Банк </w:t>
      </w:r>
      <w:r w:rsidR="003D6D80" w:rsidRPr="00A034A0">
        <w:rPr>
          <w:rFonts w:ascii="Tahoma" w:hAnsi="Tahoma" w:cs="Tahoma"/>
        </w:rPr>
        <w:t>ДОМ.РФ»</w:t>
      </w:r>
      <w:r w:rsidR="00AC0CE8" w:rsidRPr="00A034A0">
        <w:rPr>
          <w:rFonts w:ascii="Tahoma" w:hAnsi="Tahoma" w:cs="Tahoma"/>
        </w:rPr>
        <w:t xml:space="preserve"> на основании </w:t>
      </w:r>
      <w:r w:rsidR="00C327A9" w:rsidRPr="00B2676D">
        <w:rPr>
          <w:rFonts w:ascii="Tahoma" w:hAnsi="Tahoma" w:cs="Tahoma"/>
        </w:rPr>
        <w:t xml:space="preserve">стоимости предмета залога, определенной сторонами в </w:t>
      </w:r>
      <w:r w:rsidR="0061295D">
        <w:rPr>
          <w:rFonts w:ascii="Tahoma" w:hAnsi="Tahoma" w:cs="Tahoma"/>
        </w:rPr>
        <w:t xml:space="preserve">письме о принятии автомобиля в залог от </w:t>
      </w:r>
      <w:r w:rsidR="0061295D" w:rsidRPr="0061295D">
        <w:rPr>
          <w:rFonts w:ascii="Tahoma" w:hAnsi="Tahoma" w:cs="Tahoma"/>
        </w:rPr>
        <w:t>19.09.2011 г.</w:t>
      </w:r>
      <w:r w:rsidR="003A33AE" w:rsidRPr="0061295D">
        <w:rPr>
          <w:rFonts w:ascii="Tahoma" w:hAnsi="Tahoma" w:cs="Tahoma"/>
        </w:rPr>
        <w:t>,</w:t>
      </w:r>
      <w:r w:rsidR="00C327A9" w:rsidRPr="0061295D">
        <w:rPr>
          <w:rFonts w:ascii="Tahoma" w:hAnsi="Tahoma" w:cs="Tahoma"/>
        </w:rPr>
        <w:t xml:space="preserve"> </w:t>
      </w:r>
      <w:r w:rsidR="00A9615D" w:rsidRPr="0061295D">
        <w:rPr>
          <w:rFonts w:ascii="Tahoma" w:hAnsi="Tahoma" w:cs="Tahoma"/>
        </w:rPr>
        <w:t xml:space="preserve">а также на основании средней рыночной стоимости аналогичных транспортных средств на дату составления настоящего Положения, </w:t>
      </w:r>
      <w:r w:rsidR="00C327A9" w:rsidRPr="0061295D">
        <w:rPr>
          <w:rFonts w:ascii="Tahoma" w:hAnsi="Tahoma" w:cs="Tahoma"/>
        </w:rPr>
        <w:t xml:space="preserve">и составляет </w:t>
      </w:r>
      <w:r w:rsidR="0061295D" w:rsidRPr="0061295D">
        <w:rPr>
          <w:rFonts w:ascii="Tahoma" w:hAnsi="Tahoma" w:cs="Tahoma"/>
        </w:rPr>
        <w:t>22</w:t>
      </w:r>
      <w:r w:rsidR="003F6D2F" w:rsidRPr="0061295D">
        <w:rPr>
          <w:rFonts w:ascii="Tahoma" w:hAnsi="Tahoma" w:cs="Tahoma"/>
        </w:rPr>
        <w:t>0</w:t>
      </w:r>
      <w:r w:rsidR="00195C08" w:rsidRPr="0061295D">
        <w:rPr>
          <w:rFonts w:ascii="Tahoma" w:hAnsi="Tahoma" w:cs="Tahoma"/>
        </w:rPr>
        <w:t> 000,00 (</w:t>
      </w:r>
      <w:r w:rsidR="0061295D" w:rsidRPr="0061295D">
        <w:rPr>
          <w:rFonts w:ascii="Tahoma" w:hAnsi="Tahoma" w:cs="Tahoma"/>
        </w:rPr>
        <w:t>двести двадцать тысяч</w:t>
      </w:r>
      <w:r w:rsidR="00195C08" w:rsidRPr="0061295D">
        <w:rPr>
          <w:rFonts w:ascii="Tahoma" w:hAnsi="Tahoma" w:cs="Tahoma"/>
        </w:rPr>
        <w:t xml:space="preserve">) </w:t>
      </w:r>
      <w:r w:rsidR="00C327A9" w:rsidRPr="0061295D">
        <w:rPr>
          <w:rFonts w:ascii="Tahoma" w:hAnsi="Tahoma" w:cs="Tahoma"/>
        </w:rPr>
        <w:t>рублей 00 копеек.</w:t>
      </w:r>
    </w:p>
    <w:p w:rsidR="005D71DF" w:rsidRPr="005D71DF" w:rsidRDefault="005D71DF" w:rsidP="002602A3">
      <w:pPr>
        <w:spacing w:after="0" w:line="240" w:lineRule="auto"/>
        <w:jc w:val="both"/>
        <w:rPr>
          <w:rFonts w:ascii="Tahoma" w:hAnsi="Tahoma" w:cs="Tahoma"/>
        </w:rPr>
      </w:pPr>
    </w:p>
    <w:p w:rsid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2.2.</w:t>
      </w:r>
      <w:r w:rsidRPr="00A034A0">
        <w:rPr>
          <w:rFonts w:ascii="Tahoma" w:hAnsi="Tahoma" w:cs="Tahoma"/>
        </w:rPr>
        <w:t xml:space="preserve"> Предметом торгов (Имуществом) явля</w:t>
      </w:r>
      <w:r w:rsidR="00B2676D">
        <w:rPr>
          <w:rFonts w:ascii="Tahoma" w:hAnsi="Tahoma" w:cs="Tahoma"/>
        </w:rPr>
        <w:t>етс</w:t>
      </w:r>
      <w:r w:rsidRPr="00A034A0">
        <w:rPr>
          <w:rFonts w:ascii="Tahoma" w:hAnsi="Tahoma" w:cs="Tahoma"/>
        </w:rPr>
        <w:t xml:space="preserve">я </w:t>
      </w:r>
      <w:r w:rsidR="003F6D2F">
        <w:rPr>
          <w:rFonts w:ascii="Tahoma" w:hAnsi="Tahoma" w:cs="Tahoma"/>
        </w:rPr>
        <w:t xml:space="preserve">механическое </w:t>
      </w:r>
      <w:r w:rsidR="00A9615D">
        <w:rPr>
          <w:rFonts w:ascii="Tahoma" w:hAnsi="Tahoma" w:cs="Tahoma"/>
        </w:rPr>
        <w:t>транспортное средство, принадлежащее</w:t>
      </w:r>
      <w:r w:rsidR="00A034A0" w:rsidRPr="00A034A0">
        <w:rPr>
          <w:rFonts w:ascii="Tahoma" w:hAnsi="Tahoma" w:cs="Tahoma"/>
        </w:rPr>
        <w:t xml:space="preserve"> </w:t>
      </w:r>
      <w:r w:rsidR="0061295D">
        <w:rPr>
          <w:rFonts w:ascii="Tahoma" w:hAnsi="Tahoma" w:cs="Tahoma"/>
        </w:rPr>
        <w:t>Петровой Людмиле Владимировне</w:t>
      </w:r>
      <w:r w:rsidR="00A034A0" w:rsidRPr="00195C08">
        <w:rPr>
          <w:rFonts w:ascii="Tahoma" w:hAnsi="Tahoma" w:cs="Tahoma"/>
        </w:rPr>
        <w:t xml:space="preserve"> </w:t>
      </w:r>
      <w:r w:rsidRPr="00A034A0">
        <w:rPr>
          <w:rFonts w:ascii="Tahoma" w:hAnsi="Tahoma" w:cs="Tahoma"/>
        </w:rPr>
        <w:t>на праве</w:t>
      </w:r>
      <w:r w:rsidR="008B4803">
        <w:rPr>
          <w:rFonts w:ascii="Tahoma" w:hAnsi="Tahoma" w:cs="Tahoma"/>
        </w:rPr>
        <w:t xml:space="preserve"> </w:t>
      </w:r>
      <w:r w:rsidRPr="00A034A0">
        <w:rPr>
          <w:rFonts w:ascii="Tahoma" w:hAnsi="Tahoma" w:cs="Tahoma"/>
        </w:rPr>
        <w:t>со</w:t>
      </w:r>
      <w:r w:rsidR="00B2676D">
        <w:rPr>
          <w:rFonts w:ascii="Tahoma" w:hAnsi="Tahoma" w:cs="Tahoma"/>
        </w:rPr>
        <w:t>бственности и являющ</w:t>
      </w:r>
      <w:r w:rsidR="00A9615D">
        <w:rPr>
          <w:rFonts w:ascii="Tahoma" w:hAnsi="Tahoma" w:cs="Tahoma"/>
        </w:rPr>
        <w:t>ееся</w:t>
      </w:r>
      <w:r w:rsidRPr="00A034A0">
        <w:rPr>
          <w:rFonts w:ascii="Tahoma" w:hAnsi="Tahoma" w:cs="Tahoma"/>
        </w:rPr>
        <w:t xml:space="preserve"> предметом залога </w:t>
      </w:r>
      <w:r w:rsidR="003D6D80" w:rsidRPr="00A034A0">
        <w:rPr>
          <w:rFonts w:ascii="Tahoma" w:hAnsi="Tahoma" w:cs="Tahoma"/>
        </w:rPr>
        <w:t>АО «</w:t>
      </w:r>
      <w:r w:rsidR="003F6D2F">
        <w:rPr>
          <w:rFonts w:ascii="Tahoma" w:hAnsi="Tahoma" w:cs="Tahoma"/>
        </w:rPr>
        <w:t>Б</w:t>
      </w:r>
      <w:r w:rsidR="00A9615D">
        <w:rPr>
          <w:rFonts w:ascii="Tahoma" w:hAnsi="Tahoma" w:cs="Tahoma"/>
        </w:rPr>
        <w:t xml:space="preserve">анк </w:t>
      </w:r>
      <w:r w:rsidR="003D6D80" w:rsidRPr="00A034A0">
        <w:rPr>
          <w:rFonts w:ascii="Tahoma" w:hAnsi="Tahoma" w:cs="Tahoma"/>
        </w:rPr>
        <w:t>ДОМ.РФ»</w:t>
      </w:r>
      <w:r w:rsidRPr="00A034A0">
        <w:rPr>
          <w:rFonts w:ascii="Tahoma" w:hAnsi="Tahoma" w:cs="Tahoma"/>
        </w:rPr>
        <w:t>, а именно:</w:t>
      </w:r>
    </w:p>
    <w:p w:rsidR="00C327A9" w:rsidRPr="005D71DF" w:rsidRDefault="00C327A9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5D71DF" w:rsidRDefault="005D71DF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D373BA" w:rsidRDefault="00D373BA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D373BA" w:rsidRPr="005D71DF" w:rsidRDefault="00D373BA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742"/>
        <w:gridCol w:w="5349"/>
        <w:gridCol w:w="3260"/>
      </w:tblGrid>
      <w:tr w:rsidR="005D71DF" w:rsidRPr="005D71DF" w:rsidTr="00D92BEA">
        <w:tc>
          <w:tcPr>
            <w:tcW w:w="742" w:type="dxa"/>
          </w:tcPr>
          <w:p w:rsidR="005D71DF" w:rsidRPr="005D71DF" w:rsidRDefault="005D71DF" w:rsidP="003179F3">
            <w:pPr>
              <w:ind w:firstLine="240"/>
              <w:jc w:val="center"/>
              <w:rPr>
                <w:rFonts w:ascii="Tahoma" w:hAnsi="Tahoma" w:cs="Tahoma"/>
                <w:b/>
              </w:rPr>
            </w:pPr>
            <w:r w:rsidRPr="005D71DF">
              <w:rPr>
                <w:rFonts w:ascii="Tahoma" w:hAnsi="Tahoma" w:cs="Tahoma"/>
                <w:b/>
              </w:rPr>
              <w:lastRenderedPageBreak/>
              <w:t>№ лота</w:t>
            </w:r>
          </w:p>
        </w:tc>
        <w:tc>
          <w:tcPr>
            <w:tcW w:w="5349" w:type="dxa"/>
          </w:tcPr>
          <w:p w:rsidR="005D71DF" w:rsidRPr="005D71DF" w:rsidRDefault="005D71DF" w:rsidP="003179F3">
            <w:pPr>
              <w:ind w:firstLine="240"/>
              <w:jc w:val="center"/>
              <w:rPr>
                <w:rFonts w:ascii="Tahoma" w:hAnsi="Tahoma" w:cs="Tahoma"/>
                <w:b/>
              </w:rPr>
            </w:pPr>
            <w:r w:rsidRPr="005D71DF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3260" w:type="dxa"/>
          </w:tcPr>
          <w:p w:rsidR="005D71DF" w:rsidRPr="005D71DF" w:rsidRDefault="005D71DF" w:rsidP="003179F3">
            <w:pPr>
              <w:ind w:firstLine="240"/>
              <w:jc w:val="center"/>
              <w:rPr>
                <w:rFonts w:ascii="Tahoma" w:hAnsi="Tahoma" w:cs="Tahoma"/>
                <w:b/>
              </w:rPr>
            </w:pPr>
            <w:r w:rsidRPr="005D71DF">
              <w:rPr>
                <w:rFonts w:ascii="Tahoma" w:hAnsi="Tahoma" w:cs="Tahoma"/>
                <w:b/>
              </w:rPr>
              <w:t>Начальная цена на первых торгах</w:t>
            </w:r>
          </w:p>
          <w:p w:rsidR="005D71DF" w:rsidRPr="005D71DF" w:rsidRDefault="005D71DF" w:rsidP="003179F3">
            <w:pPr>
              <w:ind w:firstLine="240"/>
              <w:jc w:val="center"/>
              <w:rPr>
                <w:rFonts w:ascii="Tahoma" w:hAnsi="Tahoma" w:cs="Tahoma"/>
              </w:rPr>
            </w:pPr>
          </w:p>
        </w:tc>
      </w:tr>
      <w:tr w:rsidR="005D71DF" w:rsidRPr="005D71DF" w:rsidTr="00D92BEA">
        <w:tc>
          <w:tcPr>
            <w:tcW w:w="742" w:type="dxa"/>
          </w:tcPr>
          <w:p w:rsidR="005D71DF" w:rsidRPr="005D71DF" w:rsidRDefault="005D71DF" w:rsidP="003179F3">
            <w:pPr>
              <w:ind w:firstLine="240"/>
              <w:jc w:val="center"/>
              <w:rPr>
                <w:rFonts w:ascii="Tahoma" w:hAnsi="Tahoma" w:cs="Tahoma"/>
                <w:b/>
              </w:rPr>
            </w:pPr>
            <w:r w:rsidRPr="005D71DF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5349" w:type="dxa"/>
          </w:tcPr>
          <w:p w:rsidR="00D373BA" w:rsidRDefault="003F6D2F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>
              <w:rPr>
                <w:rFonts w:ascii="Tahoma" w:eastAsia="MS Mincho" w:hAnsi="Tahoma" w:cs="Tahoma"/>
                <w:lang w:eastAsia="ru-RU"/>
              </w:rPr>
              <w:t>Механическое транспортное средство</w:t>
            </w:r>
            <w:r w:rsidR="00D373BA">
              <w:rPr>
                <w:rFonts w:ascii="Tahoma" w:eastAsia="MS Mincho" w:hAnsi="Tahoma" w:cs="Tahoma"/>
                <w:lang w:eastAsia="ru-RU"/>
              </w:rPr>
              <w:t>:</w:t>
            </w:r>
          </w:p>
          <w:p w:rsidR="00D373BA" w:rsidRPr="00D373BA" w:rsidRDefault="00D373BA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 w:rsidRPr="00D373BA">
              <w:rPr>
                <w:rFonts w:ascii="Tahoma" w:eastAsia="MS Mincho" w:hAnsi="Tahoma" w:cs="Tahoma"/>
                <w:lang w:eastAsia="ru-RU"/>
              </w:rPr>
              <w:t>- Марка, модель: Богдан 2011;</w:t>
            </w:r>
          </w:p>
          <w:p w:rsidR="00D373BA" w:rsidRPr="00D373BA" w:rsidRDefault="00D373BA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 w:rsidRPr="00D373BA">
              <w:rPr>
                <w:rFonts w:ascii="Tahoma" w:eastAsia="MS Mincho" w:hAnsi="Tahoma" w:cs="Tahoma"/>
                <w:lang w:eastAsia="ru-RU"/>
              </w:rPr>
              <w:t>- Год выпуска: 2011;</w:t>
            </w:r>
          </w:p>
          <w:p w:rsidR="00D373BA" w:rsidRPr="00D373BA" w:rsidRDefault="00D373BA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 w:rsidRPr="00D373BA">
              <w:rPr>
                <w:rFonts w:ascii="Tahoma" w:eastAsia="MS Mincho" w:hAnsi="Tahoma" w:cs="Tahoma"/>
                <w:lang w:eastAsia="ru-RU"/>
              </w:rPr>
              <w:t>- Цвет: Серебристый;</w:t>
            </w:r>
          </w:p>
          <w:p w:rsidR="00D373BA" w:rsidRPr="00D373BA" w:rsidRDefault="00D373BA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 w:rsidRPr="00D373BA">
              <w:rPr>
                <w:rFonts w:ascii="Tahoma" w:eastAsia="MS Mincho" w:hAnsi="Tahoma" w:cs="Tahoma"/>
                <w:lang w:eastAsia="ru-RU"/>
              </w:rPr>
              <w:t>- Двигатель № ВАЗ-21114 5436025;</w:t>
            </w:r>
          </w:p>
          <w:p w:rsidR="00D373BA" w:rsidRPr="00D373BA" w:rsidRDefault="00D373BA" w:rsidP="00D373BA">
            <w:pPr>
              <w:jc w:val="both"/>
              <w:rPr>
                <w:rFonts w:ascii="Tahoma" w:eastAsia="MS Mincho" w:hAnsi="Tahoma" w:cs="Tahoma"/>
                <w:lang w:eastAsia="ru-RU"/>
              </w:rPr>
            </w:pPr>
            <w:r w:rsidRPr="00D373BA">
              <w:rPr>
                <w:rFonts w:ascii="Tahoma" w:eastAsia="MS Mincho" w:hAnsi="Tahoma" w:cs="Tahoma"/>
                <w:lang w:eastAsia="ru-RU"/>
              </w:rPr>
              <w:t>- Кузов № Y6L211120BL208474;</w:t>
            </w:r>
          </w:p>
          <w:p w:rsidR="005D71DF" w:rsidRPr="00333238" w:rsidRDefault="00D373BA" w:rsidP="00D373BA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MS Mincho" w:hAnsi="Tahoma" w:cs="Tahoma"/>
                <w:lang w:eastAsia="ru-RU"/>
              </w:rPr>
              <w:t xml:space="preserve">- </w:t>
            </w:r>
            <w:r w:rsidRPr="00D373BA">
              <w:rPr>
                <w:rFonts w:ascii="Tahoma" w:eastAsia="MS Mincho" w:hAnsi="Tahoma" w:cs="Tahoma"/>
                <w:lang w:eastAsia="ru-RU"/>
              </w:rPr>
              <w:t>Идентификационный номер (VIN) Y6L211120BL208474.</w:t>
            </w:r>
          </w:p>
        </w:tc>
        <w:tc>
          <w:tcPr>
            <w:tcW w:w="3260" w:type="dxa"/>
          </w:tcPr>
          <w:p w:rsidR="00B2676D" w:rsidRDefault="00D373BA" w:rsidP="00195C08">
            <w:pPr>
              <w:ind w:firstLine="24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22</w:t>
            </w:r>
            <w:r w:rsidR="003F6D2F">
              <w:rPr>
                <w:rFonts w:ascii="Tahoma" w:hAnsi="Tahoma" w:cs="Tahoma"/>
              </w:rPr>
              <w:t>0</w:t>
            </w:r>
            <w:r w:rsidR="00195C08">
              <w:rPr>
                <w:rFonts w:ascii="Tahoma" w:hAnsi="Tahoma" w:cs="Tahoma"/>
              </w:rPr>
              <w:t xml:space="preserve"> 000</w:t>
            </w:r>
            <w:r w:rsidR="00333238" w:rsidRPr="00C327A9">
              <w:rPr>
                <w:rFonts w:ascii="Tahoma" w:hAnsi="Tahoma" w:cs="Tahoma"/>
              </w:rPr>
              <w:t xml:space="preserve"> </w:t>
            </w:r>
            <w:r w:rsidR="005D71DF" w:rsidRPr="00D92BEA">
              <w:rPr>
                <w:rFonts w:ascii="Tahoma" w:hAnsi="Tahoma" w:cs="Tahoma"/>
                <w:color w:val="000000"/>
              </w:rPr>
              <w:t>руб</w:t>
            </w:r>
            <w:r w:rsidR="00D92BEA" w:rsidRPr="00D92BEA">
              <w:rPr>
                <w:rFonts w:ascii="Tahoma" w:hAnsi="Tahoma" w:cs="Tahoma"/>
                <w:color w:val="000000"/>
              </w:rPr>
              <w:t xml:space="preserve">лей </w:t>
            </w:r>
          </w:p>
          <w:p w:rsidR="00A034A0" w:rsidRPr="00D92BEA" w:rsidRDefault="00D92BEA" w:rsidP="00195C08">
            <w:pPr>
              <w:ind w:firstLine="240"/>
              <w:jc w:val="center"/>
              <w:rPr>
                <w:rFonts w:ascii="Tahoma" w:hAnsi="Tahoma" w:cs="Tahoma"/>
              </w:rPr>
            </w:pPr>
            <w:r w:rsidRPr="00D92BEA">
              <w:rPr>
                <w:rFonts w:ascii="Tahoma" w:hAnsi="Tahoma" w:cs="Tahoma"/>
              </w:rPr>
              <w:t>00 копеек</w:t>
            </w:r>
          </w:p>
          <w:p w:rsidR="00A034A0" w:rsidRPr="00D92BEA" w:rsidRDefault="00A034A0" w:rsidP="00195C08">
            <w:pPr>
              <w:ind w:firstLine="240"/>
              <w:jc w:val="center"/>
              <w:rPr>
                <w:rFonts w:ascii="Tahoma" w:hAnsi="Tahoma" w:cs="Tahoma"/>
              </w:rPr>
            </w:pPr>
          </w:p>
          <w:p w:rsidR="005D71DF" w:rsidRPr="00D92BEA" w:rsidRDefault="005D71DF" w:rsidP="00195C08">
            <w:pPr>
              <w:ind w:firstLine="240"/>
              <w:jc w:val="center"/>
              <w:rPr>
                <w:rFonts w:ascii="Tahoma" w:hAnsi="Tahoma" w:cs="Tahoma"/>
              </w:rPr>
            </w:pPr>
          </w:p>
        </w:tc>
      </w:tr>
      <w:tr w:rsidR="00D92BEA" w:rsidRPr="005D71DF" w:rsidTr="00D92BEA">
        <w:tc>
          <w:tcPr>
            <w:tcW w:w="6091" w:type="dxa"/>
            <w:gridSpan w:val="2"/>
          </w:tcPr>
          <w:p w:rsidR="00D92BEA" w:rsidRPr="00D92BEA" w:rsidRDefault="00D92BEA" w:rsidP="00195C08">
            <w:pPr>
              <w:ind w:firstLine="240"/>
              <w:jc w:val="right"/>
              <w:rPr>
                <w:rFonts w:ascii="Tahoma" w:hAnsi="Tahoma" w:cs="Tahoma"/>
              </w:rPr>
            </w:pPr>
            <w:r w:rsidRPr="00D92BEA">
              <w:rPr>
                <w:rFonts w:ascii="Tahoma" w:hAnsi="Tahoma" w:cs="Tahoma"/>
                <w:b/>
              </w:rPr>
              <w:t>Итого:</w:t>
            </w:r>
            <w:r w:rsidRPr="00D92BEA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                                                                              </w:t>
            </w:r>
          </w:p>
        </w:tc>
        <w:tc>
          <w:tcPr>
            <w:tcW w:w="3260" w:type="dxa"/>
          </w:tcPr>
          <w:p w:rsidR="00B2676D" w:rsidRDefault="00D373BA" w:rsidP="00B2676D">
            <w:pPr>
              <w:ind w:firstLin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3F6D2F">
              <w:rPr>
                <w:rFonts w:ascii="Tahoma" w:hAnsi="Tahoma" w:cs="Tahoma"/>
              </w:rPr>
              <w:t>0</w:t>
            </w:r>
            <w:r w:rsidR="00195C08">
              <w:rPr>
                <w:rFonts w:ascii="Tahoma" w:hAnsi="Tahoma" w:cs="Tahoma"/>
              </w:rPr>
              <w:t xml:space="preserve"> 000 </w:t>
            </w:r>
            <w:r w:rsidR="00D92BEA" w:rsidRPr="00D92BEA">
              <w:rPr>
                <w:rFonts w:ascii="Tahoma" w:hAnsi="Tahoma" w:cs="Tahoma"/>
              </w:rPr>
              <w:t xml:space="preserve">рублей </w:t>
            </w:r>
          </w:p>
          <w:p w:rsidR="00D92BEA" w:rsidRPr="00D92BEA" w:rsidRDefault="00D92BEA" w:rsidP="00B2676D">
            <w:pPr>
              <w:ind w:firstLine="240"/>
              <w:jc w:val="center"/>
              <w:rPr>
                <w:rFonts w:ascii="Tahoma" w:hAnsi="Tahoma" w:cs="Tahoma"/>
              </w:rPr>
            </w:pPr>
            <w:r w:rsidRPr="00D92BEA">
              <w:rPr>
                <w:rFonts w:ascii="Tahoma" w:hAnsi="Tahoma" w:cs="Tahoma"/>
              </w:rPr>
              <w:t>00 копеек</w:t>
            </w:r>
          </w:p>
        </w:tc>
      </w:tr>
    </w:tbl>
    <w:p w:rsidR="005D71DF" w:rsidRPr="005D71DF" w:rsidRDefault="005D71DF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2.3. Имущество, указанное в п. 2.2. настоящего Положения продается одним лотом.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 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2.4. Имущество продается посредством </w:t>
      </w:r>
      <w:r w:rsidR="00C327A9" w:rsidRPr="00AA344D">
        <w:rPr>
          <w:rFonts w:ascii="Tahoma" w:hAnsi="Tahoma" w:cs="Tahoma"/>
          <w:bCs/>
        </w:rPr>
        <w:t>проведения открытых по составу участников торгов в форме аукциона с открытой формой подачи предложения о цене</w:t>
      </w:r>
      <w:r w:rsidRPr="00AA344D">
        <w:rPr>
          <w:rFonts w:ascii="Tahoma" w:hAnsi="Tahoma" w:cs="Tahoma"/>
        </w:rPr>
        <w:t xml:space="preserve"> Имущества.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CB1107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</w:t>
      </w:r>
      <w:r w:rsidR="00C327A9" w:rsidRPr="00AA344D">
        <w:rPr>
          <w:rFonts w:ascii="Tahoma" w:hAnsi="Tahoma" w:cs="Tahoma"/>
        </w:rPr>
        <w:t>5</w:t>
      </w:r>
      <w:r w:rsidRPr="00AA344D">
        <w:rPr>
          <w:rFonts w:ascii="Tahoma" w:hAnsi="Tahoma" w:cs="Tahoma"/>
        </w:rPr>
        <w:t xml:space="preserve">. </w:t>
      </w:r>
      <w:r w:rsidR="00CB1107" w:rsidRPr="00AA344D">
        <w:rPr>
          <w:rFonts w:ascii="Tahoma" w:hAnsi="Tahoma" w:cs="Tahoma"/>
        </w:rPr>
        <w:t xml:space="preserve">Функции по организации торгов осуществляются финансовым управляющим имуществом Должника (далее - Организатор торгов или Организатор). 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D373BA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</w:t>
      </w:r>
      <w:r w:rsidR="00BA6BE7" w:rsidRPr="00AA344D">
        <w:rPr>
          <w:rFonts w:ascii="Tahoma" w:hAnsi="Tahoma" w:cs="Tahoma"/>
        </w:rPr>
        <w:t>6</w:t>
      </w:r>
      <w:r w:rsidRPr="00AA344D">
        <w:rPr>
          <w:rFonts w:ascii="Tahoma" w:hAnsi="Tahoma" w:cs="Tahoma"/>
        </w:rPr>
        <w:t xml:space="preserve">. </w:t>
      </w:r>
      <w:r w:rsidR="00CB6D86" w:rsidRPr="00AA344D">
        <w:rPr>
          <w:rFonts w:ascii="Tahoma" w:hAnsi="Tahoma" w:cs="Tahoma"/>
        </w:rPr>
        <w:t>Финансовый управляющий</w:t>
      </w:r>
      <w:r w:rsidR="00CA053B" w:rsidRPr="00AA344D">
        <w:rPr>
          <w:rFonts w:ascii="Tahoma" w:hAnsi="Tahoma" w:cs="Tahoma"/>
        </w:rPr>
        <w:t xml:space="preserve"> </w:t>
      </w:r>
      <w:r w:rsidR="00D373BA">
        <w:rPr>
          <w:rFonts w:ascii="Tahoma" w:hAnsi="Tahoma" w:cs="Tahoma"/>
        </w:rPr>
        <w:t xml:space="preserve">Ефименко Дмитрий Николаевич (ИНН 622101175507, </w:t>
      </w:r>
      <w:r w:rsidR="00D373BA" w:rsidRPr="00D373BA">
        <w:rPr>
          <w:rFonts w:ascii="Tahoma" w:hAnsi="Tahoma" w:cs="Tahoma"/>
        </w:rPr>
        <w:t>адрес дл</w:t>
      </w:r>
      <w:r w:rsidR="00D373BA">
        <w:rPr>
          <w:rFonts w:ascii="Tahoma" w:hAnsi="Tahoma" w:cs="Tahoma"/>
        </w:rPr>
        <w:t xml:space="preserve">я направления корреспонденции: </w:t>
      </w:r>
      <w:r w:rsidR="00D373BA" w:rsidRPr="00D373BA">
        <w:rPr>
          <w:rFonts w:ascii="Tahoma" w:hAnsi="Tahoma" w:cs="Tahoma"/>
        </w:rPr>
        <w:t>390023,</w:t>
      </w:r>
      <w:r w:rsidR="00D373BA">
        <w:rPr>
          <w:rFonts w:ascii="Tahoma" w:hAnsi="Tahoma" w:cs="Tahoma"/>
        </w:rPr>
        <w:t xml:space="preserve"> г. Рязань, ул. Ленина, д. 18, </w:t>
      </w:r>
      <w:r w:rsidR="00D373BA" w:rsidRPr="00D373BA">
        <w:rPr>
          <w:rFonts w:ascii="Tahoma" w:hAnsi="Tahoma" w:cs="Tahoma"/>
        </w:rPr>
        <w:t>член Ассоциации Союза арбитражных управляющих «Саморегулируемая организация «ДЕЛО»</w:t>
      </w:r>
      <w:r w:rsidR="009226AC">
        <w:rPr>
          <w:rFonts w:ascii="Tahoma" w:hAnsi="Tahoma" w:cs="Tahoma"/>
        </w:rPr>
        <w:t>),</w:t>
      </w:r>
      <w:r w:rsidR="00CA053B" w:rsidRPr="00AA344D">
        <w:rPr>
          <w:rFonts w:ascii="Tahoma" w:hAnsi="Tahoma" w:cs="Tahoma"/>
        </w:rPr>
        <w:t xml:space="preserve"> </w:t>
      </w:r>
      <w:r w:rsidRPr="00AA344D">
        <w:rPr>
          <w:rFonts w:ascii="Tahoma" w:hAnsi="Tahoma" w:cs="Tahoma"/>
        </w:rPr>
        <w:t>обязан опубликовать сообщение о проведении первых торгов не позднее 10 (</w:t>
      </w:r>
      <w:r w:rsidR="00CA053B" w:rsidRPr="00AA344D">
        <w:rPr>
          <w:rFonts w:ascii="Tahoma" w:hAnsi="Tahoma" w:cs="Tahoma"/>
        </w:rPr>
        <w:t>Д</w:t>
      </w:r>
      <w:r w:rsidRPr="00AA344D">
        <w:rPr>
          <w:rFonts w:ascii="Tahoma" w:hAnsi="Tahoma" w:cs="Tahoma"/>
        </w:rPr>
        <w:t xml:space="preserve">есяти) рабочих дней с момента получения настоящего Положения, утвержденного залоговым кредитором </w:t>
      </w:r>
      <w:r w:rsidR="003D6D80" w:rsidRPr="00AA344D">
        <w:rPr>
          <w:rFonts w:ascii="Tahoma" w:hAnsi="Tahoma" w:cs="Tahoma"/>
        </w:rPr>
        <w:t>АО «</w:t>
      </w:r>
      <w:r w:rsidR="003F6D2F">
        <w:rPr>
          <w:rFonts w:ascii="Tahoma" w:hAnsi="Tahoma" w:cs="Tahoma"/>
        </w:rPr>
        <w:t xml:space="preserve">Банк </w:t>
      </w:r>
      <w:r w:rsidR="003D6D80" w:rsidRPr="00AA344D">
        <w:rPr>
          <w:rFonts w:ascii="Tahoma" w:hAnsi="Tahoma" w:cs="Tahoma"/>
        </w:rPr>
        <w:t>ДОМ.РФ»</w:t>
      </w:r>
      <w:r w:rsidRPr="00AA344D">
        <w:rPr>
          <w:rFonts w:ascii="Tahoma" w:hAnsi="Tahoma" w:cs="Tahoma"/>
        </w:rPr>
        <w:t>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</w:t>
      </w:r>
      <w:r w:rsidR="00BA6BE7" w:rsidRPr="00AA344D">
        <w:rPr>
          <w:rFonts w:ascii="Tahoma" w:hAnsi="Tahoma" w:cs="Tahoma"/>
        </w:rPr>
        <w:t>7</w:t>
      </w:r>
      <w:r w:rsidRPr="00AA344D">
        <w:rPr>
          <w:rFonts w:ascii="Tahoma" w:hAnsi="Tahoma" w:cs="Tahoma"/>
        </w:rPr>
        <w:t xml:space="preserve">. В целях проведения торгов </w:t>
      </w:r>
      <w:r w:rsidR="00CB1107" w:rsidRPr="00AA344D">
        <w:rPr>
          <w:rFonts w:ascii="Tahoma" w:hAnsi="Tahoma" w:cs="Tahoma"/>
        </w:rPr>
        <w:t>О</w:t>
      </w:r>
      <w:r w:rsidRPr="00AA344D">
        <w:rPr>
          <w:rFonts w:ascii="Tahoma" w:hAnsi="Tahoma" w:cs="Tahoma"/>
        </w:rPr>
        <w:t>рганизатор торгов заключает договор о проведении открытых торгов с оператором электронной площадки.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</w:t>
      </w:r>
      <w:r w:rsidR="00BA6BE7" w:rsidRPr="00AA344D">
        <w:rPr>
          <w:rFonts w:ascii="Tahoma" w:hAnsi="Tahoma" w:cs="Tahoma"/>
        </w:rPr>
        <w:t>8</w:t>
      </w:r>
      <w:r w:rsidRPr="00AA344D">
        <w:rPr>
          <w:rFonts w:ascii="Tahoma" w:hAnsi="Tahoma" w:cs="Tahoma"/>
        </w:rPr>
        <w:t xml:space="preserve">. </w:t>
      </w:r>
      <w:r w:rsidR="00F019D5" w:rsidRPr="00CA053B">
        <w:rPr>
          <w:rFonts w:ascii="Tahoma" w:hAnsi="Tahoma" w:cs="Tahoma"/>
        </w:rPr>
        <w:t xml:space="preserve">Сообщение о проведении торгов должно быть опубликовано </w:t>
      </w:r>
      <w:r w:rsidR="00CA053B">
        <w:rPr>
          <w:rFonts w:ascii="Tahoma" w:hAnsi="Tahoma" w:cs="Tahoma"/>
        </w:rPr>
        <w:t xml:space="preserve">финансовым управляющим </w:t>
      </w:r>
      <w:r w:rsidR="00F019D5" w:rsidRPr="00CA053B">
        <w:rPr>
          <w:rFonts w:ascii="Tahoma" w:hAnsi="Tahoma" w:cs="Tahoma"/>
        </w:rPr>
        <w:t xml:space="preserve">в Едином федеральном реестре </w:t>
      </w:r>
      <w:r w:rsidR="00CA053B" w:rsidRPr="00CA053B">
        <w:rPr>
          <w:rFonts w:ascii="Tahoma" w:hAnsi="Tahoma" w:cs="Tahoma"/>
        </w:rPr>
        <w:t xml:space="preserve">сведений о банкротстве, а также, дополнительно, может быть опубликовано </w:t>
      </w:r>
      <w:r w:rsidR="00F019D5" w:rsidRPr="00CA053B">
        <w:rPr>
          <w:rFonts w:ascii="Tahoma" w:hAnsi="Tahoma" w:cs="Tahoma"/>
        </w:rPr>
        <w:t xml:space="preserve">на ресурсах в информационно-телекоммуникационной сети «Интернет» по адресам </w:t>
      </w:r>
      <w:hyperlink r:id="rId7" w:history="1">
        <w:r w:rsidR="00F019D5" w:rsidRPr="00CA053B">
          <w:rPr>
            <w:rStyle w:val="a8"/>
            <w:rFonts w:ascii="Tahoma" w:hAnsi="Tahoma" w:cs="Tahoma"/>
          </w:rPr>
          <w:t>https://www.cian.ru/</w:t>
        </w:r>
      </w:hyperlink>
      <w:r w:rsidR="00F019D5" w:rsidRPr="00CA053B">
        <w:rPr>
          <w:rFonts w:ascii="Tahoma" w:hAnsi="Tahoma" w:cs="Tahoma"/>
        </w:rPr>
        <w:t xml:space="preserve">, </w:t>
      </w:r>
      <w:hyperlink r:id="rId8" w:history="1">
        <w:r w:rsidR="00F019D5" w:rsidRPr="00CA053B">
          <w:rPr>
            <w:rStyle w:val="a8"/>
            <w:rFonts w:ascii="Tahoma" w:hAnsi="Tahoma" w:cs="Tahoma"/>
          </w:rPr>
          <w:t>https://www.domofond.ru/</w:t>
        </w:r>
      </w:hyperlink>
      <w:r w:rsidR="00F019D5" w:rsidRPr="00CA053B">
        <w:rPr>
          <w:rFonts w:ascii="Tahoma" w:hAnsi="Tahoma" w:cs="Tahoma"/>
        </w:rPr>
        <w:t xml:space="preserve">, </w:t>
      </w:r>
      <w:hyperlink r:id="rId9" w:history="1">
        <w:r w:rsidR="00F019D5" w:rsidRPr="00CA053B">
          <w:rPr>
            <w:rStyle w:val="a8"/>
            <w:rFonts w:ascii="Tahoma" w:hAnsi="Tahoma" w:cs="Tahoma"/>
          </w:rPr>
          <w:t>https://www.avito.ru/</w:t>
        </w:r>
      </w:hyperlink>
      <w:r w:rsidR="00CA053B" w:rsidRPr="00CA053B">
        <w:rPr>
          <w:rFonts w:ascii="Tahoma" w:hAnsi="Tahoma" w:cs="Tahoma"/>
        </w:rPr>
        <w:t xml:space="preserve">, </w:t>
      </w:r>
      <w:hyperlink r:id="rId10" w:history="1">
        <w:r w:rsidR="00F019D5" w:rsidRPr="00CA053B">
          <w:rPr>
            <w:rStyle w:val="a8"/>
            <w:rFonts w:ascii="Tahoma" w:hAnsi="Tahoma" w:cs="Tahoma"/>
          </w:rPr>
          <w:t>https://realty.yandex.ru/</w:t>
        </w:r>
      </w:hyperlink>
      <w:r w:rsidR="00F019D5" w:rsidRPr="00CA053B">
        <w:rPr>
          <w:rFonts w:ascii="Tahoma" w:hAnsi="Tahoma" w:cs="Tahoma"/>
        </w:rPr>
        <w:t xml:space="preserve">, </w:t>
      </w:r>
      <w:hyperlink r:id="rId11" w:history="1">
        <w:r w:rsidR="00F019D5" w:rsidRPr="00CA053B">
          <w:rPr>
            <w:rStyle w:val="a8"/>
            <w:rFonts w:ascii="Tahoma" w:hAnsi="Tahoma" w:cs="Tahoma"/>
          </w:rPr>
          <w:t>https://realty.mail.ru/</w:t>
        </w:r>
      </w:hyperlink>
      <w:r w:rsidR="00CA053B">
        <w:rPr>
          <w:rFonts w:ascii="Tahoma" w:hAnsi="Tahoma" w:cs="Tahoma"/>
        </w:rPr>
        <w:t>, не позднее чем за З0 (Т</w:t>
      </w:r>
      <w:r w:rsidR="00F019D5" w:rsidRPr="00CA053B">
        <w:rPr>
          <w:rFonts w:ascii="Tahoma" w:hAnsi="Tahoma" w:cs="Tahoma"/>
        </w:rPr>
        <w:t xml:space="preserve">ридцать) </w:t>
      </w:r>
      <w:r w:rsidR="00CA053B" w:rsidRPr="00CA053B">
        <w:rPr>
          <w:rFonts w:ascii="Tahoma" w:hAnsi="Tahoma" w:cs="Tahoma"/>
        </w:rPr>
        <w:t>дней до даты проведения торгов.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4F49CC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5D71DF">
        <w:rPr>
          <w:rFonts w:ascii="Tahoma" w:hAnsi="Tahoma" w:cs="Tahoma"/>
        </w:rPr>
        <w:t>Срок представления заявок на участие в торгах должен составлять не менее чем 25 (</w:t>
      </w:r>
      <w:r w:rsidR="00CA053B">
        <w:rPr>
          <w:rFonts w:ascii="Tahoma" w:hAnsi="Tahoma" w:cs="Tahoma"/>
        </w:rPr>
        <w:t>Д</w:t>
      </w:r>
      <w:r w:rsidRPr="005D71DF">
        <w:rPr>
          <w:rFonts w:ascii="Tahoma" w:hAnsi="Tahoma" w:cs="Tahoma"/>
        </w:rPr>
        <w:t>вадцать пять) рабочих дней со дня опубликования и размещения сообщения о проведении торгов.</w:t>
      </w:r>
    </w:p>
    <w:p w:rsidR="005D71DF" w:rsidRPr="005D71DF" w:rsidRDefault="005D71DF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</w:t>
      </w:r>
      <w:r w:rsidR="00BA6BE7" w:rsidRPr="00AA344D">
        <w:rPr>
          <w:rFonts w:ascii="Tahoma" w:hAnsi="Tahoma" w:cs="Tahoma"/>
        </w:rPr>
        <w:t>9</w:t>
      </w:r>
      <w:r w:rsidRPr="00AA344D">
        <w:rPr>
          <w:rFonts w:ascii="Tahoma" w:hAnsi="Tahoma" w:cs="Tahoma"/>
        </w:rPr>
        <w:t xml:space="preserve">. Размер задатка для участия в торгах составляет </w:t>
      </w:r>
      <w:r w:rsidR="00CB1107" w:rsidRPr="00AA344D">
        <w:rPr>
          <w:rFonts w:ascii="Tahoma" w:hAnsi="Tahoma" w:cs="Tahoma"/>
        </w:rPr>
        <w:t>1</w:t>
      </w:r>
      <w:r w:rsidRPr="00AA344D">
        <w:rPr>
          <w:rFonts w:ascii="Tahoma" w:hAnsi="Tahoma" w:cs="Tahoma"/>
        </w:rPr>
        <w:t>0 (</w:t>
      </w:r>
      <w:r w:rsidR="00CB1107" w:rsidRPr="00AA344D">
        <w:rPr>
          <w:rFonts w:ascii="Tahoma" w:hAnsi="Tahoma" w:cs="Tahoma"/>
        </w:rPr>
        <w:t>Десять</w:t>
      </w:r>
      <w:r w:rsidRPr="00AA344D">
        <w:rPr>
          <w:rFonts w:ascii="Tahoma" w:hAnsi="Tahoma" w:cs="Tahoma"/>
        </w:rPr>
        <w:t>) процентов от начальной цены продажи Имущества.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0</w:t>
      </w:r>
      <w:r w:rsidRPr="00AA344D">
        <w:rPr>
          <w:rFonts w:ascii="Tahoma" w:hAnsi="Tahoma" w:cs="Tahoma"/>
        </w:rPr>
        <w:t xml:space="preserve">. «Шаг аукциона» устанавливается организатором торгов в размере </w:t>
      </w:r>
      <w:r w:rsidR="00CA053B" w:rsidRPr="00AA344D">
        <w:rPr>
          <w:rFonts w:ascii="Tahoma" w:hAnsi="Tahoma" w:cs="Tahoma"/>
        </w:rPr>
        <w:t>5 (П</w:t>
      </w:r>
      <w:r w:rsidRPr="00AA344D">
        <w:rPr>
          <w:rFonts w:ascii="Tahoma" w:hAnsi="Tahoma" w:cs="Tahoma"/>
        </w:rPr>
        <w:t>ять) процентов от начальной цены продажи Имущества и указывается в сообщении о проведении торгов.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1</w:t>
      </w:r>
      <w:r w:rsidRPr="00AA344D">
        <w:rPr>
          <w:rFonts w:ascii="Tahoma" w:hAnsi="Tahoma" w:cs="Tahoma"/>
        </w:rPr>
        <w:t xml:space="preserve">. Продажа Имущества на повторных торгах, посредством публичного предложения и процедура оставления Имущества за залоговым кредитором </w:t>
      </w:r>
      <w:r w:rsidR="003F6D2F">
        <w:rPr>
          <w:rFonts w:ascii="Tahoma" w:hAnsi="Tahoma" w:cs="Tahoma"/>
        </w:rPr>
        <w:t xml:space="preserve">АО «Банк </w:t>
      </w:r>
      <w:r w:rsidR="003D6D80" w:rsidRPr="00AA344D">
        <w:rPr>
          <w:rFonts w:ascii="Tahoma" w:hAnsi="Tahoma" w:cs="Tahoma"/>
        </w:rPr>
        <w:t>ДОМ.РФ»</w:t>
      </w:r>
      <w:r w:rsidRPr="00AA344D">
        <w:rPr>
          <w:rFonts w:ascii="Tahoma" w:hAnsi="Tahoma" w:cs="Tahoma"/>
        </w:rPr>
        <w:t xml:space="preserve"> осуществляется в соответствии со ст. ст. 110, 111, 138, 139 Федерального закона от 26.10.2002 г. № 127-ФЗ «О несостоятельности (банкротстве)».</w:t>
      </w:r>
    </w:p>
    <w:p w:rsidR="005D71DF" w:rsidRPr="00AA344D" w:rsidRDefault="005D71DF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lastRenderedPageBreak/>
        <w:t>2.1</w:t>
      </w:r>
      <w:r w:rsidR="00BA6BE7" w:rsidRPr="00AA344D">
        <w:rPr>
          <w:rFonts w:ascii="Tahoma" w:hAnsi="Tahoma" w:cs="Tahoma"/>
        </w:rPr>
        <w:t>2</w:t>
      </w:r>
      <w:r w:rsidRPr="00AA344D">
        <w:rPr>
          <w:rFonts w:ascii="Tahoma" w:hAnsi="Tahoma" w:cs="Tahoma"/>
        </w:rPr>
        <w:t>. Начальная цена продажи Имущества на повторных торгах устанавливается на 10 (</w:t>
      </w:r>
      <w:r w:rsidR="00CA053B" w:rsidRPr="00AA344D">
        <w:rPr>
          <w:rFonts w:ascii="Tahoma" w:hAnsi="Tahoma" w:cs="Tahoma"/>
        </w:rPr>
        <w:t>Д</w:t>
      </w:r>
      <w:r w:rsidRPr="00AA344D">
        <w:rPr>
          <w:rFonts w:ascii="Tahoma" w:hAnsi="Tahoma" w:cs="Tahoma"/>
        </w:rPr>
        <w:t>есять) процентов ниже начальной цены продажи Имущества, установленной на первых торгах.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3</w:t>
      </w:r>
      <w:r w:rsidRPr="00AA344D">
        <w:rPr>
          <w:rFonts w:ascii="Tahoma" w:hAnsi="Tahoma" w:cs="Tahoma"/>
        </w:rPr>
        <w:t xml:space="preserve">. В случае если повторные торги по продаже Имущества признаны несостоявшимися или договор купли-продажи не был заключен, а также в случае не заключения договора купли-продажи по результатам повторных торгов, залоговый кредитор </w:t>
      </w:r>
      <w:r w:rsidR="003D6D80" w:rsidRPr="00AA344D">
        <w:rPr>
          <w:rFonts w:ascii="Tahoma" w:hAnsi="Tahoma" w:cs="Tahoma"/>
        </w:rPr>
        <w:t>АО «</w:t>
      </w:r>
      <w:r w:rsidR="003F6D2F">
        <w:rPr>
          <w:rFonts w:ascii="Tahoma" w:hAnsi="Tahoma" w:cs="Tahoma"/>
        </w:rPr>
        <w:t xml:space="preserve">Банк </w:t>
      </w:r>
      <w:r w:rsidR="003D6D80" w:rsidRPr="00AA344D">
        <w:rPr>
          <w:rFonts w:ascii="Tahoma" w:hAnsi="Tahoma" w:cs="Tahoma"/>
        </w:rPr>
        <w:t>ДОМ.РФ»</w:t>
      </w:r>
      <w:r w:rsidRPr="00AA344D">
        <w:rPr>
          <w:rFonts w:ascii="Tahoma" w:hAnsi="Tahoma" w:cs="Tahoma"/>
        </w:rPr>
        <w:t xml:space="preserve"> вправе оставить Имущество за собой на условиях, предусмотренных Федеральным законом от 26.10.2002 г. № 127-ФЗ «О несостоятельности (банкротстве)».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Если в течение 30 (</w:t>
      </w:r>
      <w:r w:rsidR="00CA053B" w:rsidRPr="00AA344D">
        <w:rPr>
          <w:rFonts w:ascii="Tahoma" w:hAnsi="Tahoma" w:cs="Tahoma"/>
        </w:rPr>
        <w:t>Т</w:t>
      </w:r>
      <w:r w:rsidRPr="00AA344D">
        <w:rPr>
          <w:rFonts w:ascii="Tahoma" w:hAnsi="Tahoma" w:cs="Tahoma"/>
        </w:rPr>
        <w:t>ридцати) дней со дня признания повторных торгов несостоявшимися залоговый кредитор не заявит об оставлении Имущества за собой, оно подлежит продаже посредством торгов в форме публичного предложения.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CA053B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Финансовый управляющий</w:t>
      </w:r>
      <w:r w:rsidR="005D71DF" w:rsidRPr="00AA344D">
        <w:rPr>
          <w:rFonts w:ascii="Tahoma" w:hAnsi="Tahoma" w:cs="Tahoma"/>
        </w:rPr>
        <w:t xml:space="preserve"> обязан опубликовать сообщение о проведении торгов в форме публичного предложения не позднее 10 (</w:t>
      </w:r>
      <w:r w:rsidRPr="00AA344D">
        <w:rPr>
          <w:rFonts w:ascii="Tahoma" w:hAnsi="Tahoma" w:cs="Tahoma"/>
        </w:rPr>
        <w:t>Д</w:t>
      </w:r>
      <w:r w:rsidR="005D71DF" w:rsidRPr="00AA344D">
        <w:rPr>
          <w:rFonts w:ascii="Tahoma" w:hAnsi="Tahoma" w:cs="Tahoma"/>
        </w:rPr>
        <w:t>есяти) рабочих дней с момента получения заявления залогового кредитора об отказе оставить Имущество за собой.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4</w:t>
      </w:r>
      <w:r w:rsidRPr="00AA344D">
        <w:rPr>
          <w:rFonts w:ascii="Tahoma" w:hAnsi="Tahoma" w:cs="Tahoma"/>
        </w:rPr>
        <w:t>. Оформление права собственности на Имущество и его передача осуществляются после его полной оплаты в соответствии с законодательством Российской Федерации и договором купли-продажи Имущества.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Расходы, связанные с регистрацией права собственности, возлагаются на покупателя.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5</w:t>
      </w:r>
      <w:r w:rsidRPr="00AA344D">
        <w:rPr>
          <w:rFonts w:ascii="Tahoma" w:hAnsi="Tahoma" w:cs="Tahoma"/>
        </w:rPr>
        <w:t>.</w:t>
      </w:r>
      <w:r w:rsidRPr="005D71DF">
        <w:rPr>
          <w:rFonts w:ascii="Tahoma" w:hAnsi="Tahoma" w:cs="Tahoma"/>
        </w:rPr>
        <w:t xml:space="preserve"> Продажа Имущества посредством торгов в форме публичного предложения осуществляется с учетом следующих условий: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начальная цена продажи Имущества посредством публичного предложения устанавливается равной начальной цене продажи Имущества на повторных торгах;</w:t>
      </w:r>
    </w:p>
    <w:p w:rsidR="005D71DF" w:rsidRPr="00330D4D" w:rsidRDefault="005D71DF" w:rsidP="00195C08">
      <w:pPr>
        <w:spacing w:after="0" w:line="240" w:lineRule="auto"/>
        <w:ind w:left="284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величина снижения начальной цены продажи Имущества ("шаг снижения") составляет </w:t>
      </w:r>
      <w:r w:rsidR="002602A3">
        <w:rPr>
          <w:rFonts w:ascii="Tahoma" w:hAnsi="Tahoma" w:cs="Tahoma"/>
        </w:rPr>
        <w:t>10</w:t>
      </w:r>
      <w:r w:rsidR="004E0D71" w:rsidRPr="00AA344D">
        <w:rPr>
          <w:rFonts w:ascii="Tahoma" w:hAnsi="Tahoma" w:cs="Tahoma"/>
        </w:rPr>
        <w:t xml:space="preserve"> (</w:t>
      </w:r>
      <w:r w:rsidR="002602A3">
        <w:rPr>
          <w:rFonts w:ascii="Tahoma" w:hAnsi="Tahoma" w:cs="Tahoma"/>
        </w:rPr>
        <w:t>Десять</w:t>
      </w:r>
      <w:r w:rsidRPr="00AA344D">
        <w:rPr>
          <w:rFonts w:ascii="Tahoma" w:hAnsi="Tahoma" w:cs="Tahoma"/>
        </w:rPr>
        <w:t>) процентов от начальной цены продажи Имущества посредством публичного предложения;</w:t>
      </w:r>
    </w:p>
    <w:p w:rsidR="005D71DF" w:rsidRPr="00330D4D" w:rsidRDefault="005D71DF" w:rsidP="00195C08">
      <w:pPr>
        <w:spacing w:after="0" w:line="240" w:lineRule="auto"/>
        <w:ind w:left="284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срок, по истечении которого последовательно снижается начальная цена продажи Имущества составляет </w:t>
      </w:r>
      <w:r w:rsidR="002602A3">
        <w:rPr>
          <w:rFonts w:ascii="Tahoma" w:hAnsi="Tahoma" w:cs="Tahoma"/>
        </w:rPr>
        <w:t>7</w:t>
      </w:r>
      <w:r w:rsidRPr="00AA344D">
        <w:rPr>
          <w:rFonts w:ascii="Tahoma" w:hAnsi="Tahoma" w:cs="Tahoma"/>
        </w:rPr>
        <w:t xml:space="preserve"> (</w:t>
      </w:r>
      <w:r w:rsidR="002602A3">
        <w:rPr>
          <w:rFonts w:ascii="Tahoma" w:hAnsi="Tahoma" w:cs="Tahoma"/>
        </w:rPr>
        <w:t>Семь</w:t>
      </w:r>
      <w:r w:rsidRPr="00AA344D">
        <w:rPr>
          <w:rFonts w:ascii="Tahoma" w:hAnsi="Tahoma" w:cs="Tahoma"/>
        </w:rPr>
        <w:t>) рабочих дн</w:t>
      </w:r>
      <w:r w:rsidR="002602A3">
        <w:rPr>
          <w:rFonts w:ascii="Tahoma" w:hAnsi="Tahoma" w:cs="Tahoma"/>
        </w:rPr>
        <w:t>ей</w:t>
      </w:r>
      <w:r w:rsidRPr="00AA344D">
        <w:rPr>
          <w:rFonts w:ascii="Tahoma" w:hAnsi="Tahoma" w:cs="Tahoma"/>
        </w:rPr>
        <w:t>;</w:t>
      </w:r>
    </w:p>
    <w:p w:rsidR="005D71DF" w:rsidRPr="005D71DF" w:rsidRDefault="005D71DF" w:rsidP="00195C08">
      <w:pPr>
        <w:spacing w:after="0" w:line="240" w:lineRule="auto"/>
        <w:ind w:left="284"/>
        <w:jc w:val="both"/>
        <w:rPr>
          <w:rFonts w:ascii="Tahoma" w:hAnsi="Tahoma" w:cs="Tahoma"/>
        </w:rPr>
      </w:pPr>
    </w:p>
    <w:p w:rsidR="005D71DF" w:rsidRPr="00AA344D" w:rsidRDefault="00CB1107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минимальный </w:t>
      </w:r>
      <w:r w:rsidR="005D71DF" w:rsidRPr="00AA344D">
        <w:rPr>
          <w:rFonts w:ascii="Tahoma" w:hAnsi="Tahoma" w:cs="Tahoma"/>
        </w:rPr>
        <w:t>порог снижения начальной цены продажи Имущества (цена</w:t>
      </w:r>
      <w:r w:rsidRPr="00AA344D">
        <w:rPr>
          <w:rFonts w:ascii="Tahoma" w:hAnsi="Tahoma" w:cs="Tahoma"/>
        </w:rPr>
        <w:t xml:space="preserve"> отсечения</w:t>
      </w:r>
      <w:r w:rsidR="00195C08">
        <w:rPr>
          <w:rFonts w:ascii="Tahoma" w:hAnsi="Tahoma" w:cs="Tahoma"/>
        </w:rPr>
        <w:t xml:space="preserve">) составляет </w:t>
      </w:r>
      <w:r w:rsidR="00743DC0">
        <w:rPr>
          <w:rFonts w:ascii="Tahoma" w:hAnsi="Tahoma" w:cs="Tahoma"/>
        </w:rPr>
        <w:t>10</w:t>
      </w:r>
      <w:r w:rsidR="005D71DF" w:rsidRPr="00AA344D">
        <w:rPr>
          <w:rFonts w:ascii="Tahoma" w:hAnsi="Tahoma" w:cs="Tahoma"/>
        </w:rPr>
        <w:t xml:space="preserve"> (</w:t>
      </w:r>
      <w:r w:rsidR="00743DC0">
        <w:rPr>
          <w:rFonts w:ascii="Tahoma" w:hAnsi="Tahoma" w:cs="Tahoma"/>
        </w:rPr>
        <w:t>десять</w:t>
      </w:r>
      <w:r w:rsidR="005D71DF" w:rsidRPr="00AA344D">
        <w:rPr>
          <w:rFonts w:ascii="Tahoma" w:hAnsi="Tahoma" w:cs="Tahoma"/>
        </w:rPr>
        <w:t>) процентов от начальной цены продажи Имущества посредством публичного предложения;</w:t>
      </w:r>
    </w:p>
    <w:p w:rsidR="005D71DF" w:rsidRPr="00330D4D" w:rsidRDefault="005D71DF" w:rsidP="00195C08">
      <w:pPr>
        <w:spacing w:after="0" w:line="240" w:lineRule="auto"/>
        <w:ind w:left="284"/>
        <w:jc w:val="both"/>
        <w:rPr>
          <w:rFonts w:ascii="Tahoma" w:hAnsi="Tahoma" w:cs="Tahoma"/>
        </w:rPr>
      </w:pPr>
    </w:p>
    <w:p w:rsidR="005D71DF" w:rsidRPr="00AA344D" w:rsidRDefault="00BA6BE7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ц</w:t>
      </w:r>
      <w:r w:rsidR="00CB1107" w:rsidRPr="00AA344D">
        <w:rPr>
          <w:rFonts w:ascii="Tahoma" w:hAnsi="Tahoma" w:cs="Tahoma"/>
        </w:rPr>
        <w:t>ена отсечения</w:t>
      </w:r>
      <w:r w:rsidR="005D71DF" w:rsidRPr="00AA344D">
        <w:rPr>
          <w:rFonts w:ascii="Tahoma" w:hAnsi="Tahoma" w:cs="Tahoma"/>
        </w:rPr>
        <w:t xml:space="preserve"> действует </w:t>
      </w:r>
      <w:r w:rsidR="00001E15">
        <w:rPr>
          <w:rFonts w:ascii="Tahoma" w:hAnsi="Tahoma" w:cs="Tahoma"/>
        </w:rPr>
        <w:t>7</w:t>
      </w:r>
      <w:r w:rsidR="005D71DF" w:rsidRPr="00AA344D">
        <w:rPr>
          <w:rFonts w:ascii="Tahoma" w:hAnsi="Tahoma" w:cs="Tahoma"/>
        </w:rPr>
        <w:t xml:space="preserve"> (</w:t>
      </w:r>
      <w:r w:rsidR="00001E15">
        <w:rPr>
          <w:rFonts w:ascii="Tahoma" w:hAnsi="Tahoma" w:cs="Tahoma"/>
        </w:rPr>
        <w:t>семь</w:t>
      </w:r>
      <w:r w:rsidR="005D71DF" w:rsidRPr="00AA344D">
        <w:rPr>
          <w:rFonts w:ascii="Tahoma" w:hAnsi="Tahoma" w:cs="Tahoma"/>
        </w:rPr>
        <w:t>) рабочих дн</w:t>
      </w:r>
      <w:r w:rsidRPr="00AA344D">
        <w:rPr>
          <w:rFonts w:ascii="Tahoma" w:hAnsi="Tahoma" w:cs="Tahoma"/>
        </w:rPr>
        <w:t>ей</w:t>
      </w:r>
      <w:r w:rsidR="005D71DF" w:rsidRPr="00AA344D">
        <w:rPr>
          <w:rFonts w:ascii="Tahoma" w:hAnsi="Tahoma" w:cs="Tahoma"/>
        </w:rPr>
        <w:t>;</w:t>
      </w:r>
    </w:p>
    <w:p w:rsidR="005D71DF" w:rsidRPr="00330D4D" w:rsidRDefault="005D71DF" w:rsidP="00195C08">
      <w:pPr>
        <w:spacing w:after="0" w:line="240" w:lineRule="auto"/>
        <w:ind w:left="284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pStyle w:val="ab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размер задатка составляет </w:t>
      </w:r>
      <w:r w:rsidR="00CB1107" w:rsidRPr="00AA344D">
        <w:rPr>
          <w:rFonts w:ascii="Tahoma" w:hAnsi="Tahoma" w:cs="Tahoma"/>
        </w:rPr>
        <w:t>1</w:t>
      </w:r>
      <w:r w:rsidRPr="00AA344D">
        <w:rPr>
          <w:rFonts w:ascii="Tahoma" w:hAnsi="Tahoma" w:cs="Tahoma"/>
        </w:rPr>
        <w:t>0 (</w:t>
      </w:r>
      <w:r w:rsidR="00CB1107" w:rsidRPr="00AA344D">
        <w:rPr>
          <w:rFonts w:ascii="Tahoma" w:hAnsi="Tahoma" w:cs="Tahoma"/>
        </w:rPr>
        <w:t>Десять</w:t>
      </w:r>
      <w:r w:rsidRPr="00AA344D">
        <w:rPr>
          <w:rFonts w:ascii="Tahoma" w:hAnsi="Tahoma" w:cs="Tahoma"/>
        </w:rPr>
        <w:t>) процентов от начальной цены продажи Имущества в каждом конкретном периоде торгов в форме публичного предложения.</w:t>
      </w:r>
    </w:p>
    <w:p w:rsidR="005D71DF" w:rsidRPr="005D71DF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6</w:t>
      </w:r>
      <w:r w:rsidRPr="00AA344D">
        <w:rPr>
          <w:rFonts w:ascii="Tahoma" w:hAnsi="Tahoma" w:cs="Tahoma"/>
        </w:rPr>
        <w:t xml:space="preserve">. Залоговый кредитор </w:t>
      </w:r>
      <w:r w:rsidR="003D6D80" w:rsidRPr="00AA344D">
        <w:rPr>
          <w:rFonts w:ascii="Tahoma" w:hAnsi="Tahoma" w:cs="Tahoma"/>
        </w:rPr>
        <w:t>АО «</w:t>
      </w:r>
      <w:r w:rsidR="003F6D2F">
        <w:rPr>
          <w:rFonts w:ascii="Tahoma" w:hAnsi="Tahoma" w:cs="Tahoma"/>
        </w:rPr>
        <w:t xml:space="preserve">Банк </w:t>
      </w:r>
      <w:r w:rsidR="003D6D80" w:rsidRPr="00AA344D">
        <w:rPr>
          <w:rFonts w:ascii="Tahoma" w:hAnsi="Tahoma" w:cs="Tahoma"/>
        </w:rPr>
        <w:t>ДОМ.РФ»</w:t>
      </w:r>
      <w:r w:rsidRPr="00AA344D">
        <w:rPr>
          <w:rFonts w:ascii="Tahoma" w:hAnsi="Tahoma" w:cs="Tahoma"/>
        </w:rPr>
        <w:t xml:space="preserve"> вправе оставить Имущество за собой в ходе проведения торгов в форме публичного предложения на любом этапе снижения цены Имущества при отсутствии заявок на участие в торгах по цене, установленной для этого этапа снижения цены Имущества.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 xml:space="preserve">Залоговый кредитор, при оставлении Имущества за собой, в ходе проведения торгов по продаже Имущества посредством публичного предложения, обязан перечислить денежные средства в размере, определенном в соответствии с п. п. 1, 2 ст. 138 Федерального закона </w:t>
      </w:r>
      <w:r w:rsidRPr="00AA344D">
        <w:rPr>
          <w:rFonts w:ascii="Tahoma" w:hAnsi="Tahoma" w:cs="Tahoma"/>
        </w:rPr>
        <w:lastRenderedPageBreak/>
        <w:t>от 26.10.2002 г. № 127-ФЗ «О несостоятельности (банкротстве)», на специальный банковский счет в порядке, установленном п. 3 указанной статьи, одновременно с направлением финансовому управляющему заявления об оставлении Имущества за собой.</w:t>
      </w:r>
    </w:p>
    <w:p w:rsidR="005D71DF" w:rsidRPr="00AA344D" w:rsidRDefault="005D71DF" w:rsidP="003179F3">
      <w:pPr>
        <w:spacing w:after="0" w:line="240" w:lineRule="auto"/>
        <w:ind w:firstLine="240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С даты поступления денежных средств на специальный банковский счет и получения финансовым управляющим заявления об оставлении Имущества за собой торги по продаже Имущества посредством публичного предложения подлежат завершению.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7</w:t>
      </w:r>
      <w:r w:rsidRPr="00AA344D">
        <w:rPr>
          <w:rFonts w:ascii="Tahoma" w:hAnsi="Tahoma" w:cs="Tahoma"/>
        </w:rPr>
        <w:t>. В случае отказа и уклонения победителя торгов (а также единственного участника торгов, в случае признания торгов несостоявшимися и заключения договора купли-продажи Имущества с этим участником) от оплаты Имущества в течение 30 (</w:t>
      </w:r>
      <w:r w:rsidR="004E0D71" w:rsidRPr="00AA344D">
        <w:rPr>
          <w:rFonts w:ascii="Tahoma" w:hAnsi="Tahoma" w:cs="Tahoma"/>
        </w:rPr>
        <w:t>Т</w:t>
      </w:r>
      <w:r w:rsidRPr="00AA344D">
        <w:rPr>
          <w:rFonts w:ascii="Tahoma" w:hAnsi="Tahoma" w:cs="Tahoma"/>
        </w:rPr>
        <w:t>ридцати) дней с даты подписания договора купли-продажи, финансовый управляющий имеет право в одностороннем порядке расторгнуть заключенный договор купли-продажи.</w:t>
      </w: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AA344D" w:rsidRDefault="005D71DF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</w:t>
      </w:r>
      <w:r w:rsidR="00BA6BE7" w:rsidRPr="00AA344D">
        <w:rPr>
          <w:rFonts w:ascii="Tahoma" w:hAnsi="Tahoma" w:cs="Tahoma"/>
        </w:rPr>
        <w:t>8</w:t>
      </w:r>
      <w:r w:rsidRPr="00AA344D">
        <w:rPr>
          <w:rFonts w:ascii="Tahoma" w:hAnsi="Tahoma" w:cs="Tahoma"/>
        </w:rPr>
        <w:t xml:space="preserve">. В случае если Имущество не будет продано по минимальной цене </w:t>
      </w:r>
      <w:r w:rsidR="00BA6BE7" w:rsidRPr="00AA344D">
        <w:rPr>
          <w:rFonts w:ascii="Tahoma" w:hAnsi="Tahoma" w:cs="Tahoma"/>
        </w:rPr>
        <w:t xml:space="preserve">(цене отсечения) </w:t>
      </w:r>
      <w:r w:rsidRPr="00AA344D">
        <w:rPr>
          <w:rFonts w:ascii="Tahoma" w:hAnsi="Tahoma" w:cs="Tahoma"/>
        </w:rPr>
        <w:t xml:space="preserve">в порядке, установленном настоящим Положением, дальнейшие условия продажи Имущества определяются </w:t>
      </w:r>
      <w:r w:rsidR="003D6D80" w:rsidRPr="00AA344D">
        <w:rPr>
          <w:rFonts w:ascii="Tahoma" w:hAnsi="Tahoma" w:cs="Tahoma"/>
        </w:rPr>
        <w:t>АО «</w:t>
      </w:r>
      <w:r w:rsidR="003F6D2F">
        <w:rPr>
          <w:rFonts w:ascii="Tahoma" w:hAnsi="Tahoma" w:cs="Tahoma"/>
        </w:rPr>
        <w:t xml:space="preserve">Банк </w:t>
      </w:r>
      <w:r w:rsidR="003D6D80" w:rsidRPr="00AA344D">
        <w:rPr>
          <w:rFonts w:ascii="Tahoma" w:hAnsi="Tahoma" w:cs="Tahoma"/>
        </w:rPr>
        <w:t>ДОМ.РФ»</w:t>
      </w:r>
      <w:r w:rsidRPr="00AA344D">
        <w:rPr>
          <w:rFonts w:ascii="Tahoma" w:hAnsi="Tahoma" w:cs="Tahoma"/>
        </w:rPr>
        <w:t xml:space="preserve"> в срок не превышающий 30 (</w:t>
      </w:r>
      <w:r w:rsidR="004E0D71" w:rsidRPr="00AA344D">
        <w:rPr>
          <w:rFonts w:ascii="Tahoma" w:hAnsi="Tahoma" w:cs="Tahoma"/>
        </w:rPr>
        <w:t>Т</w:t>
      </w:r>
      <w:r w:rsidRPr="00AA344D">
        <w:rPr>
          <w:rFonts w:ascii="Tahoma" w:hAnsi="Tahoma" w:cs="Tahoma"/>
        </w:rPr>
        <w:t>ридцати) дней с даты признания торгов в форме публичного предложения несостоявшимися.</w:t>
      </w:r>
    </w:p>
    <w:p w:rsidR="00BA6BE7" w:rsidRPr="00AA344D" w:rsidRDefault="00BA6BE7" w:rsidP="00195C08">
      <w:pPr>
        <w:spacing w:after="0" w:line="240" w:lineRule="auto"/>
        <w:jc w:val="both"/>
        <w:rPr>
          <w:rFonts w:ascii="Tahoma" w:hAnsi="Tahoma" w:cs="Tahoma"/>
        </w:rPr>
      </w:pPr>
    </w:p>
    <w:p w:rsidR="00BA6BE7" w:rsidRPr="00AA344D" w:rsidRDefault="00BA6BE7" w:rsidP="00195C08">
      <w:pPr>
        <w:spacing w:after="0" w:line="240" w:lineRule="auto"/>
        <w:jc w:val="both"/>
        <w:rPr>
          <w:rFonts w:ascii="Tahoma" w:hAnsi="Tahoma" w:cs="Tahoma"/>
        </w:rPr>
      </w:pPr>
      <w:r w:rsidRPr="00AA344D">
        <w:rPr>
          <w:rFonts w:ascii="Tahoma" w:hAnsi="Tahoma" w:cs="Tahoma"/>
        </w:rPr>
        <w:t>2.19. В случае изменения законодательства Российской Федерации, принятия нормативных актов компетентными органами, либо изменения судебной практики, касающейся реализации предмета залога на торгах в процедур</w:t>
      </w:r>
      <w:r w:rsidR="006D4BD5">
        <w:rPr>
          <w:rFonts w:ascii="Tahoma" w:hAnsi="Tahoma" w:cs="Tahoma"/>
        </w:rPr>
        <w:t>ах</w:t>
      </w:r>
      <w:r w:rsidRPr="00AA344D">
        <w:rPr>
          <w:rFonts w:ascii="Tahoma" w:hAnsi="Tahoma" w:cs="Tahoma"/>
        </w:rPr>
        <w:t xml:space="preserve"> </w:t>
      </w:r>
      <w:r w:rsidR="006D4BD5">
        <w:rPr>
          <w:rFonts w:ascii="Tahoma" w:hAnsi="Tahoma" w:cs="Tahoma"/>
        </w:rPr>
        <w:t>банкротства</w:t>
      </w:r>
      <w:r w:rsidRPr="00AA344D">
        <w:rPr>
          <w:rFonts w:ascii="Tahoma" w:hAnsi="Tahoma" w:cs="Tahoma"/>
        </w:rPr>
        <w:t xml:space="preserve"> и других случаях, предусмотренных действующим законодательством залогодержатель – АО «</w:t>
      </w:r>
      <w:r w:rsidR="003F6D2F">
        <w:rPr>
          <w:rFonts w:ascii="Tahoma" w:hAnsi="Tahoma" w:cs="Tahoma"/>
        </w:rPr>
        <w:t xml:space="preserve">Банк </w:t>
      </w:r>
      <w:r w:rsidRPr="00AA344D">
        <w:rPr>
          <w:rFonts w:ascii="Tahoma" w:hAnsi="Tahoma" w:cs="Tahoma"/>
        </w:rPr>
        <w:t>ДОМ.РФ» имеет право внести в настоящие Положение изменения либо предложить новую редакцию.</w:t>
      </w:r>
    </w:p>
    <w:p w:rsidR="00BA6BE7" w:rsidRPr="00AA344D" w:rsidRDefault="00BA6BE7" w:rsidP="003F6D2F">
      <w:pPr>
        <w:spacing w:after="0" w:line="240" w:lineRule="auto"/>
        <w:jc w:val="both"/>
        <w:rPr>
          <w:rFonts w:ascii="Tahoma" w:hAnsi="Tahoma" w:cs="Tahoma"/>
        </w:rPr>
      </w:pPr>
    </w:p>
    <w:p w:rsidR="00BA6BE7" w:rsidRPr="005D71DF" w:rsidRDefault="00BA6BE7" w:rsidP="005D71DF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5D71DF" w:rsidP="005D71DF">
      <w:pPr>
        <w:spacing w:after="0" w:line="240" w:lineRule="auto"/>
        <w:jc w:val="both"/>
        <w:rPr>
          <w:rFonts w:ascii="Tahoma" w:hAnsi="Tahoma" w:cs="Tahoma"/>
        </w:rPr>
      </w:pPr>
    </w:p>
    <w:p w:rsidR="005D71DF" w:rsidRDefault="005D71DF" w:rsidP="005D71DF">
      <w:pPr>
        <w:spacing w:after="0" w:line="240" w:lineRule="auto"/>
        <w:jc w:val="both"/>
        <w:rPr>
          <w:rFonts w:ascii="Tahoma" w:hAnsi="Tahoma" w:cs="Tahoma"/>
        </w:rPr>
      </w:pPr>
    </w:p>
    <w:p w:rsidR="002B2F72" w:rsidRDefault="002B2F72" w:rsidP="005D71DF">
      <w:pPr>
        <w:spacing w:after="0" w:line="240" w:lineRule="auto"/>
        <w:jc w:val="both"/>
        <w:rPr>
          <w:rFonts w:ascii="Tahoma" w:hAnsi="Tahoma" w:cs="Tahoma"/>
        </w:rPr>
      </w:pPr>
    </w:p>
    <w:p w:rsidR="003F6D2F" w:rsidRDefault="003F6D2F" w:rsidP="005D71DF">
      <w:pPr>
        <w:spacing w:after="0" w:line="240" w:lineRule="auto"/>
        <w:jc w:val="both"/>
        <w:rPr>
          <w:rFonts w:ascii="Tahoma" w:hAnsi="Tahoma" w:cs="Tahoma"/>
        </w:rPr>
      </w:pPr>
    </w:p>
    <w:p w:rsidR="003F6D2F" w:rsidRPr="005D71DF" w:rsidRDefault="003F6D2F" w:rsidP="005D71DF">
      <w:pPr>
        <w:spacing w:after="0" w:line="240" w:lineRule="auto"/>
        <w:jc w:val="both"/>
        <w:rPr>
          <w:rFonts w:ascii="Tahoma" w:hAnsi="Tahoma" w:cs="Tahoma"/>
        </w:rPr>
      </w:pPr>
    </w:p>
    <w:p w:rsidR="005D71DF" w:rsidRPr="005D71DF" w:rsidRDefault="009226AC" w:rsidP="005D71DF">
      <w:pPr>
        <w:spacing w:after="0" w:line="240" w:lineRule="auto"/>
        <w:jc w:val="both"/>
        <w:rPr>
          <w:rFonts w:ascii="Tahoma" w:hAnsi="Tahoma" w:cs="Tahoma"/>
          <w:b/>
        </w:rPr>
      </w:pPr>
      <w:bookmarkStart w:id="0" w:name="_GoBack"/>
      <w:r>
        <w:rPr>
          <w:rFonts w:ascii="Tahoma" w:hAnsi="Tahoma" w:cs="Tahoma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3374687</wp:posOffset>
            </wp:positionH>
            <wp:positionV relativeFrom="paragraph">
              <wp:posOffset>16040</wp:posOffset>
            </wp:positionV>
            <wp:extent cx="1167911" cy="7848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648" cy="805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D71DF" w:rsidRPr="005D71DF">
        <w:rPr>
          <w:rFonts w:ascii="Tahoma" w:hAnsi="Tahoma" w:cs="Tahoma"/>
          <w:b/>
        </w:rPr>
        <w:t>Залоговый кредитор</w:t>
      </w:r>
    </w:p>
    <w:p w:rsidR="00A95706" w:rsidRDefault="00A95706" w:rsidP="005D71DF">
      <w:pPr>
        <w:spacing w:after="0" w:line="240" w:lineRule="auto"/>
        <w:jc w:val="both"/>
        <w:rPr>
          <w:rFonts w:ascii="Tahoma" w:hAnsi="Tahoma" w:cs="Tahoma"/>
          <w:b/>
        </w:rPr>
      </w:pPr>
      <w:r w:rsidRPr="00A95706">
        <w:rPr>
          <w:rFonts w:ascii="Tahoma" w:hAnsi="Tahoma" w:cs="Tahoma"/>
          <w:b/>
        </w:rPr>
        <w:t>Акционерное общество «</w:t>
      </w:r>
      <w:r w:rsidR="003F6D2F">
        <w:rPr>
          <w:rFonts w:ascii="Tahoma" w:hAnsi="Tahoma" w:cs="Tahoma"/>
          <w:b/>
        </w:rPr>
        <w:t xml:space="preserve">Банк </w:t>
      </w:r>
      <w:r w:rsidRPr="00A95706">
        <w:rPr>
          <w:rFonts w:ascii="Tahoma" w:hAnsi="Tahoma" w:cs="Tahoma"/>
          <w:b/>
        </w:rPr>
        <w:t>ДОМ.РФ»</w:t>
      </w:r>
    </w:p>
    <w:p w:rsidR="005F0680" w:rsidRPr="005D71DF" w:rsidRDefault="005D71DF" w:rsidP="005F0680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 xml:space="preserve">Представитель по доверенности </w:t>
      </w:r>
      <w:r w:rsidR="005F0680">
        <w:rPr>
          <w:rFonts w:ascii="Tahoma" w:hAnsi="Tahoma" w:cs="Tahoma"/>
          <w:b/>
        </w:rPr>
        <w:tab/>
      </w:r>
      <w:r w:rsidR="005F0680">
        <w:rPr>
          <w:rFonts w:ascii="Tahoma" w:hAnsi="Tahoma" w:cs="Tahoma"/>
          <w:b/>
        </w:rPr>
        <w:tab/>
      </w:r>
      <w:r w:rsidR="002B2F72">
        <w:rPr>
          <w:rFonts w:ascii="Tahoma" w:hAnsi="Tahoma" w:cs="Tahoma"/>
          <w:b/>
        </w:rPr>
        <w:t xml:space="preserve">                     </w:t>
      </w:r>
      <w:r w:rsidR="005F0680">
        <w:rPr>
          <w:rFonts w:ascii="Tahoma" w:hAnsi="Tahoma" w:cs="Tahoma"/>
          <w:b/>
        </w:rPr>
        <w:tab/>
      </w:r>
      <w:r w:rsidR="005F0680">
        <w:rPr>
          <w:rFonts w:ascii="Tahoma" w:hAnsi="Tahoma" w:cs="Tahoma"/>
          <w:b/>
        </w:rPr>
        <w:tab/>
      </w:r>
      <w:r w:rsidR="005F0680">
        <w:rPr>
          <w:rFonts w:ascii="Tahoma" w:hAnsi="Tahoma" w:cs="Tahoma"/>
          <w:b/>
        </w:rPr>
        <w:tab/>
      </w:r>
      <w:r w:rsidR="002B2F72">
        <w:rPr>
          <w:rFonts w:ascii="Tahoma" w:hAnsi="Tahoma" w:cs="Tahoma"/>
          <w:b/>
        </w:rPr>
        <w:t>В. Можарова</w:t>
      </w:r>
    </w:p>
    <w:p w:rsidR="003179F3" w:rsidRDefault="003179F3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5D71DF" w:rsidRPr="005D71DF" w:rsidRDefault="005D71DF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5D40A0" w:rsidRDefault="005D40A0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5F0680" w:rsidRPr="005D71DF" w:rsidRDefault="005F0680" w:rsidP="005F0680">
      <w:pPr>
        <w:spacing w:after="0" w:line="240" w:lineRule="auto"/>
        <w:jc w:val="both"/>
        <w:rPr>
          <w:rFonts w:ascii="Tahoma" w:hAnsi="Tahoma" w:cs="Tahoma"/>
          <w:b/>
        </w:rPr>
      </w:pPr>
      <w:r w:rsidRPr="005D71DF">
        <w:rPr>
          <w:rFonts w:ascii="Tahoma" w:hAnsi="Tahoma" w:cs="Tahoma"/>
          <w:b/>
        </w:rPr>
        <w:t>Финансовый управляющий</w:t>
      </w:r>
    </w:p>
    <w:p w:rsidR="005F0680" w:rsidRDefault="005F0680" w:rsidP="005F0680">
      <w:pPr>
        <w:spacing w:after="0" w:line="240" w:lineRule="auto"/>
        <w:ind w:left="-107" w:firstLine="10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гр. </w:t>
      </w:r>
      <w:r w:rsidR="00D373BA">
        <w:rPr>
          <w:rFonts w:ascii="Tahoma" w:hAnsi="Tahoma" w:cs="Tahoma"/>
          <w:b/>
        </w:rPr>
        <w:t>Петровой Л.В.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 xml:space="preserve">        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="002B2F72">
        <w:rPr>
          <w:rFonts w:ascii="Tahoma" w:hAnsi="Tahoma" w:cs="Tahoma"/>
          <w:b/>
        </w:rPr>
        <w:t xml:space="preserve">   </w:t>
      </w:r>
      <w:r w:rsidR="002500F5">
        <w:rPr>
          <w:rFonts w:ascii="Tahoma" w:hAnsi="Tahoma" w:cs="Tahoma"/>
          <w:b/>
        </w:rPr>
        <w:t xml:space="preserve">          </w:t>
      </w:r>
      <w:r w:rsidR="002B2F72">
        <w:rPr>
          <w:rFonts w:ascii="Tahoma" w:hAnsi="Tahoma" w:cs="Tahoma"/>
          <w:b/>
        </w:rPr>
        <w:t xml:space="preserve">         </w:t>
      </w:r>
      <w:r w:rsidR="00D373BA">
        <w:rPr>
          <w:rFonts w:ascii="Tahoma" w:hAnsi="Tahoma" w:cs="Tahoma"/>
          <w:b/>
        </w:rPr>
        <w:t xml:space="preserve"> Д. Ефименко</w:t>
      </w:r>
    </w:p>
    <w:p w:rsidR="00CA7B16" w:rsidRDefault="00CA7B16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CA7B16" w:rsidRDefault="00CA7B16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CA7B16" w:rsidRDefault="00CA7B16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CA7B16" w:rsidRDefault="00CA7B16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CA7B16" w:rsidRDefault="00CA7B16" w:rsidP="005D71DF">
      <w:pPr>
        <w:spacing w:after="0" w:line="240" w:lineRule="auto"/>
        <w:jc w:val="both"/>
        <w:rPr>
          <w:rFonts w:ascii="Tahoma" w:hAnsi="Tahoma" w:cs="Tahoma"/>
          <w:b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9226AC" w:rsidRDefault="009226AC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9226AC" w:rsidRDefault="009226AC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2B2F72" w:rsidRPr="002B2F72" w:rsidRDefault="002B2F72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  <w:r w:rsidRPr="002B2F72">
        <w:rPr>
          <w:rFonts w:ascii="Tahoma" w:hAnsi="Tahoma" w:cs="Tahoma"/>
          <w:sz w:val="16"/>
          <w:szCs w:val="18"/>
        </w:rPr>
        <w:t>Можарова Виктория Алексеевна</w:t>
      </w:r>
    </w:p>
    <w:p w:rsidR="002B2F72" w:rsidRPr="002B2F72" w:rsidRDefault="009226AC" w:rsidP="002B2F72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t>8 (495) 775-86-</w:t>
      </w:r>
      <w:r w:rsidR="002B2F72" w:rsidRPr="002B2F72">
        <w:rPr>
          <w:rFonts w:ascii="Tahoma" w:hAnsi="Tahoma" w:cs="Tahoma"/>
          <w:sz w:val="16"/>
          <w:szCs w:val="18"/>
        </w:rPr>
        <w:t>86 (</w:t>
      </w:r>
      <w:proofErr w:type="spellStart"/>
      <w:r w:rsidR="002B2F72" w:rsidRPr="002B2F72">
        <w:rPr>
          <w:rFonts w:ascii="Tahoma" w:hAnsi="Tahoma" w:cs="Tahoma"/>
          <w:sz w:val="16"/>
          <w:szCs w:val="18"/>
        </w:rPr>
        <w:t>вн</w:t>
      </w:r>
      <w:proofErr w:type="spellEnd"/>
      <w:r w:rsidR="002B2F72" w:rsidRPr="002B2F72">
        <w:rPr>
          <w:rFonts w:ascii="Tahoma" w:hAnsi="Tahoma" w:cs="Tahoma"/>
          <w:sz w:val="16"/>
          <w:szCs w:val="18"/>
        </w:rPr>
        <w:t>. 15406)</w:t>
      </w:r>
    </w:p>
    <w:p w:rsidR="00CA7B16" w:rsidRPr="005D71DF" w:rsidRDefault="002B2F72" w:rsidP="002B2F72">
      <w:pPr>
        <w:spacing w:after="0" w:line="240" w:lineRule="auto"/>
        <w:jc w:val="both"/>
        <w:rPr>
          <w:rFonts w:ascii="Tahoma" w:hAnsi="Tahoma" w:cs="Tahoma"/>
          <w:b/>
        </w:rPr>
      </w:pPr>
      <w:r w:rsidRPr="002B2F72">
        <w:rPr>
          <w:rFonts w:ascii="Tahoma" w:hAnsi="Tahoma" w:cs="Tahoma"/>
          <w:sz w:val="16"/>
          <w:szCs w:val="18"/>
        </w:rPr>
        <w:t>viktoriya.mozharova@domrf.ru</w:t>
      </w:r>
    </w:p>
    <w:sectPr w:rsidR="00CA7B16" w:rsidRPr="005D71DF" w:rsidSect="005D71DF">
      <w:headerReference w:type="default" r:id="rId13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06" w:rsidRDefault="00844706" w:rsidP="00B0590A">
      <w:pPr>
        <w:spacing w:after="0" w:line="240" w:lineRule="auto"/>
      </w:pPr>
      <w:r>
        <w:separator/>
      </w:r>
    </w:p>
  </w:endnote>
  <w:endnote w:type="continuationSeparator" w:id="0">
    <w:p w:rsidR="00844706" w:rsidRDefault="00844706" w:rsidP="00B0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06" w:rsidRDefault="00844706" w:rsidP="00B0590A">
      <w:pPr>
        <w:spacing w:after="0" w:line="240" w:lineRule="auto"/>
      </w:pPr>
      <w:r>
        <w:separator/>
      </w:r>
    </w:p>
  </w:footnote>
  <w:footnote w:type="continuationSeparator" w:id="0">
    <w:p w:rsidR="00844706" w:rsidRDefault="00844706" w:rsidP="00B0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831617"/>
      <w:docPartObj>
        <w:docPartGallery w:val="Page Numbers (Top of Page)"/>
        <w:docPartUnique/>
      </w:docPartObj>
    </w:sdtPr>
    <w:sdtEndPr/>
    <w:sdtContent>
      <w:p w:rsidR="005D40A0" w:rsidRDefault="005D40A0">
        <w:pPr>
          <w:pStyle w:val="a3"/>
          <w:jc w:val="center"/>
        </w:pPr>
        <w:r w:rsidRPr="005D40A0">
          <w:rPr>
            <w:rFonts w:ascii="Tahoma" w:hAnsi="Tahoma" w:cs="Tahoma"/>
          </w:rPr>
          <w:fldChar w:fldCharType="begin"/>
        </w:r>
        <w:r w:rsidRPr="005D40A0">
          <w:rPr>
            <w:rFonts w:ascii="Tahoma" w:hAnsi="Tahoma" w:cs="Tahoma"/>
          </w:rPr>
          <w:instrText>PAGE   \* MERGEFORMAT</w:instrText>
        </w:r>
        <w:r w:rsidRPr="005D40A0">
          <w:rPr>
            <w:rFonts w:ascii="Tahoma" w:hAnsi="Tahoma" w:cs="Tahoma"/>
          </w:rPr>
          <w:fldChar w:fldCharType="separate"/>
        </w:r>
        <w:r w:rsidR="00743DC0">
          <w:rPr>
            <w:rFonts w:ascii="Tahoma" w:hAnsi="Tahoma" w:cs="Tahoma"/>
            <w:noProof/>
          </w:rPr>
          <w:t>4</w:t>
        </w:r>
        <w:r w:rsidRPr="005D40A0">
          <w:rPr>
            <w:rFonts w:ascii="Tahoma" w:hAnsi="Tahoma" w:cs="Tahoma"/>
          </w:rPr>
          <w:fldChar w:fldCharType="end"/>
        </w:r>
      </w:p>
    </w:sdtContent>
  </w:sdt>
  <w:p w:rsidR="005D40A0" w:rsidRDefault="005D40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570E7"/>
    <w:multiLevelType w:val="hybridMultilevel"/>
    <w:tmpl w:val="9CD0630C"/>
    <w:lvl w:ilvl="0" w:tplc="065C407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22C18"/>
    <w:multiLevelType w:val="hybridMultilevel"/>
    <w:tmpl w:val="7CA68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0C"/>
    <w:rsid w:val="00001E15"/>
    <w:rsid w:val="000149E0"/>
    <w:rsid w:val="00072893"/>
    <w:rsid w:val="0007781B"/>
    <w:rsid w:val="000A7337"/>
    <w:rsid w:val="000C372F"/>
    <w:rsid w:val="000D7A2C"/>
    <w:rsid w:val="00133D78"/>
    <w:rsid w:val="00146BDB"/>
    <w:rsid w:val="00152A19"/>
    <w:rsid w:val="00195C08"/>
    <w:rsid w:val="00200A58"/>
    <w:rsid w:val="00235FEE"/>
    <w:rsid w:val="0024694E"/>
    <w:rsid w:val="002500F5"/>
    <w:rsid w:val="002602A3"/>
    <w:rsid w:val="0026138B"/>
    <w:rsid w:val="002B2F72"/>
    <w:rsid w:val="003025CC"/>
    <w:rsid w:val="00314666"/>
    <w:rsid w:val="003179F3"/>
    <w:rsid w:val="00330D4D"/>
    <w:rsid w:val="00333238"/>
    <w:rsid w:val="00380517"/>
    <w:rsid w:val="003A33AE"/>
    <w:rsid w:val="003A7053"/>
    <w:rsid w:val="003C3A3F"/>
    <w:rsid w:val="003D6D80"/>
    <w:rsid w:val="003F6D2F"/>
    <w:rsid w:val="004018A6"/>
    <w:rsid w:val="004E0D71"/>
    <w:rsid w:val="004E520D"/>
    <w:rsid w:val="004F49CC"/>
    <w:rsid w:val="00521BF5"/>
    <w:rsid w:val="00555D0C"/>
    <w:rsid w:val="00572121"/>
    <w:rsid w:val="00586F8F"/>
    <w:rsid w:val="005C7A4F"/>
    <w:rsid w:val="005D40A0"/>
    <w:rsid w:val="005D71DF"/>
    <w:rsid w:val="005F0680"/>
    <w:rsid w:val="0061295D"/>
    <w:rsid w:val="006663C1"/>
    <w:rsid w:val="00685566"/>
    <w:rsid w:val="00697318"/>
    <w:rsid w:val="006D4BD5"/>
    <w:rsid w:val="00725B5D"/>
    <w:rsid w:val="00731574"/>
    <w:rsid w:val="00743DC0"/>
    <w:rsid w:val="007923AF"/>
    <w:rsid w:val="007B2BFE"/>
    <w:rsid w:val="007E50DC"/>
    <w:rsid w:val="00844706"/>
    <w:rsid w:val="008469F8"/>
    <w:rsid w:val="008B4803"/>
    <w:rsid w:val="008D390E"/>
    <w:rsid w:val="00915A65"/>
    <w:rsid w:val="009226AC"/>
    <w:rsid w:val="00990EE1"/>
    <w:rsid w:val="00996591"/>
    <w:rsid w:val="009A0181"/>
    <w:rsid w:val="009B7D67"/>
    <w:rsid w:val="009E2FA5"/>
    <w:rsid w:val="00A034A0"/>
    <w:rsid w:val="00A07524"/>
    <w:rsid w:val="00A10D24"/>
    <w:rsid w:val="00A95706"/>
    <w:rsid w:val="00A9615D"/>
    <w:rsid w:val="00AA344D"/>
    <w:rsid w:val="00AA3E2E"/>
    <w:rsid w:val="00AB1401"/>
    <w:rsid w:val="00AB4FB7"/>
    <w:rsid w:val="00AC0CE8"/>
    <w:rsid w:val="00B0590A"/>
    <w:rsid w:val="00B2676D"/>
    <w:rsid w:val="00B5274D"/>
    <w:rsid w:val="00B718AA"/>
    <w:rsid w:val="00BA1485"/>
    <w:rsid w:val="00BA2897"/>
    <w:rsid w:val="00BA6BE7"/>
    <w:rsid w:val="00BF2AB5"/>
    <w:rsid w:val="00C30AC0"/>
    <w:rsid w:val="00C31947"/>
    <w:rsid w:val="00C327A9"/>
    <w:rsid w:val="00C33D21"/>
    <w:rsid w:val="00C413F2"/>
    <w:rsid w:val="00CA053B"/>
    <w:rsid w:val="00CA7B16"/>
    <w:rsid w:val="00CB1107"/>
    <w:rsid w:val="00CB6D86"/>
    <w:rsid w:val="00CF75FD"/>
    <w:rsid w:val="00D22948"/>
    <w:rsid w:val="00D373BA"/>
    <w:rsid w:val="00D566AA"/>
    <w:rsid w:val="00D576F9"/>
    <w:rsid w:val="00D813D0"/>
    <w:rsid w:val="00D92BEA"/>
    <w:rsid w:val="00DB5074"/>
    <w:rsid w:val="00E15C3F"/>
    <w:rsid w:val="00EC00D5"/>
    <w:rsid w:val="00EE262A"/>
    <w:rsid w:val="00F019D5"/>
    <w:rsid w:val="00F11C60"/>
    <w:rsid w:val="00F46FDE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F89FFC"/>
  <w15:chartTrackingRefBased/>
  <w15:docId w15:val="{8D68E901-66EE-4999-8552-9F731DC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90A"/>
  </w:style>
  <w:style w:type="paragraph" w:styleId="a5">
    <w:name w:val="footer"/>
    <w:basedOn w:val="a"/>
    <w:link w:val="a6"/>
    <w:uiPriority w:val="99"/>
    <w:unhideWhenUsed/>
    <w:rsid w:val="00B0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90A"/>
  </w:style>
  <w:style w:type="table" w:styleId="a7">
    <w:name w:val="Table Grid"/>
    <w:basedOn w:val="a1"/>
    <w:uiPriority w:val="59"/>
    <w:rsid w:val="003A7053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5D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019D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D7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7A2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A3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ofond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ian.ru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alty.mail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alty.yande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vit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Гамза Кирилл Анатольевич</dc:creator>
  <cp:keywords/>
  <dc:description/>
  <cp:lastModifiedBy>Можарова Виктория Алексеевна</cp:lastModifiedBy>
  <cp:revision>11</cp:revision>
  <cp:lastPrinted>2024-01-23T13:37:00Z</cp:lastPrinted>
  <dcterms:created xsi:type="dcterms:W3CDTF">2021-02-01T08:29:00Z</dcterms:created>
  <dcterms:modified xsi:type="dcterms:W3CDTF">2024-01-23T13:37:00Z</dcterms:modified>
</cp:coreProperties>
</file>